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sz w:val="24"/>
          <w:szCs w:val="24"/>
          <w:u w:val="single"/>
        </w:rPr>
      </w:pPr>
      <w:r>
        <w:rPr>
          <w:b/>
          <w:sz w:val="24"/>
          <w:szCs w:val="24"/>
          <w:u w:val="single"/>
        </w:rPr>
        <w:t>Rising Phoenix Gymnastics Club Code of Conduct for Staff/Volunteer/helper</w:t>
      </w:r>
    </w:p>
    <w:p>
      <w:pPr>
        <w:pStyle w:val="normal1"/>
        <w:jc w:val="center"/>
        <w:rPr/>
      </w:pPr>
      <w:r>
        <w:rPr>
          <w:sz w:val="24"/>
          <w:szCs w:val="24"/>
        </w:rPr>
        <w:t xml:space="preserve">Rising Phoenix Gymnastics Club (RPG) believes in the importance of an encouraging, enjoyable and professional workplace. This Code of Conduct is to protect the Club, Staff, Volunteers and all its members. </w:t>
      </w:r>
    </w:p>
    <w:tbl>
      <w:tblPr>
        <w:tblStyle w:val="Table1"/>
        <w:tblW w:w="9026" w:type="dxa"/>
        <w:jc w:val="left"/>
        <w:tblInd w:w="0" w:type="dxa"/>
        <w:tblLayout w:type="fixed"/>
        <w:tblCellMar>
          <w:top w:w="100" w:type="dxa"/>
          <w:left w:w="100" w:type="dxa"/>
          <w:bottom w:w="100" w:type="dxa"/>
          <w:right w:w="100" w:type="dxa"/>
        </w:tblCellMar>
        <w:tblLook w:val="0600"/>
      </w:tblPr>
      <w:tblGrid>
        <w:gridCol w:w="4513"/>
        <w:gridCol w:w="4512"/>
      </w:tblGrid>
      <w:tr>
        <w:trPr>
          <w:trHeight w:val="400" w:hRule="atLeast"/>
        </w:trPr>
        <w:tc>
          <w:tcPr>
            <w:tcW w:w="9025"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b/>
                <w:sz w:val="24"/>
                <w:szCs w:val="24"/>
              </w:rPr>
            </w:pPr>
            <w:sdt>
              <w:sdtPr>
                <w:tag w:val="goog_rdk_0"/>
                <w:lock w:val="contentLocked"/>
                <w:text/>
              </w:sdtPr>
              <w:sdtContent>
                <w:r>
                  <w:rPr>
                    <w:b/>
                    <w:sz w:val="24"/>
                    <w:szCs w:val="24"/>
                    <w:shd w:fill="FFFF00" w:val="clear"/>
                  </w:rPr>
                </w:r>
                <w:r>
                  <w:rPr>
                    <w:b/>
                    <w:sz w:val="24"/>
                    <w:szCs w:val="24"/>
                    <w:shd w:fill="FFFF00" w:val="clear"/>
                  </w:rPr>
                  <w:t>CONTACTS</w:t>
                </w:r>
              </w:sdtContent>
            </w:sdt>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Club Email</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risingphoenixgymnastics@outlook.com</w:t>
            </w:r>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Welfare Officers</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color w:val="000000"/>
                <w:sz w:val="24"/>
                <w:szCs w:val="24"/>
              </w:rPr>
              <w:t>risingphoenixwelfare@gmail.com</w:t>
            </w:r>
            <w:r>
              <w:rPr>
                <w:sz w:val="24"/>
                <w:szCs w:val="24"/>
              </w:rPr>
              <w:t xml:space="preserve"> </w:t>
            </w:r>
          </w:p>
        </w:tc>
      </w:tr>
    </w:tbl>
    <w:p>
      <w:pPr>
        <w:pStyle w:val="normal1"/>
        <w:rPr>
          <w:b/>
          <w:sz w:val="24"/>
          <w:szCs w:val="24"/>
        </w:rPr>
      </w:pPr>
      <w:r>
        <w:rPr>
          <w:b/>
          <w:sz w:val="24"/>
          <w:szCs w:val="24"/>
        </w:rPr>
      </w:r>
    </w:p>
    <w:p>
      <w:pPr>
        <w:pStyle w:val="normal1"/>
        <w:keepNext w:val="false"/>
        <w:keepLines w:val="false"/>
        <w:pageBreakBefore w:val="false"/>
        <w:widowControl/>
        <w:shd w:val="clear" w:fill="auto"/>
        <w:spacing w:lineRule="auto" w:line="259" w:before="0" w:after="0"/>
        <w:jc w:val="left"/>
        <w:rPr>
          <w:rFonts w:ascii="Calibri" w:hAnsi="Calibri" w:eastAsia="Calibri" w:cs="Calibri"/>
          <w:b/>
          <w:bCs/>
          <w:i w:val="false"/>
          <w:i w:val="false"/>
          <w:caps w:val="false"/>
          <w:smallCaps w:val="false"/>
          <w:strike w:val="false"/>
          <w:dstrike w:val="false"/>
          <w:color w:val="000000"/>
          <w:position w:val="0"/>
          <w:sz w:val="24"/>
          <w:sz w:val="24"/>
          <w:szCs w:val="24"/>
          <w:u w:val="single"/>
          <w:shd w:fill="auto" w:val="clear"/>
          <w:vertAlign w:val="baseline"/>
        </w:rPr>
      </w:pPr>
      <w:r>
        <w:rPr>
          <w:rFonts w:eastAsia="Calibri" w:cs="Calibri"/>
          <w:b/>
          <w:bCs/>
          <w:i w:val="false"/>
          <w:caps w:val="false"/>
          <w:smallCaps w:val="false"/>
          <w:strike w:val="false"/>
          <w:dstrike w:val="false"/>
          <w:color w:val="000000"/>
          <w:position w:val="0"/>
          <w:sz w:val="24"/>
          <w:sz w:val="24"/>
          <w:szCs w:val="24"/>
          <w:u w:val="single"/>
          <w:shd w:fill="auto" w:val="clear"/>
          <w:vertAlign w:val="baseline"/>
        </w:rPr>
        <w:t>Young helpers please make sure you:</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Help your guardian to allow you to arrive on time</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Ensure you’re wearing the clubs uniform to every session</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Use your initiative and ask the head coach for help if needed</w:t>
      </w:r>
    </w:p>
    <w:p>
      <w:pPr>
        <w:pStyle w:val="normal1"/>
        <w:widowControl/>
        <w:numPr>
          <w:ilvl w:val="0"/>
          <w:numId w:val="1"/>
        </w:numPr>
        <w:shd w:val="clear" w:fill="auto"/>
        <w:spacing w:lineRule="auto" w:line="259" w:before="0" w:after="0"/>
        <w:ind w:hanging="360" w:left="720" w:right="0"/>
        <w:jc w:val="left"/>
        <w:rPr>
          <w:rFonts w:ascii="Calibri" w:hAnsi="Calibri" w:eastAsia="Calibri" w:cs="Calibri"/>
          <w:b w:val="false"/>
          <w:i w:val="false"/>
          <w:i w:val="false"/>
          <w:caps w:val="false"/>
          <w:smallCaps w:val="false"/>
          <w:strike w:val="false"/>
          <w:dstrike w:val="false"/>
          <w:color w:val="000000"/>
          <w:sz w:val="24"/>
          <w:szCs w:val="24"/>
          <w:u w:val="none"/>
          <w:shd w:fill="auto" w:val="clear"/>
        </w:rPr>
      </w:pPr>
      <w:r>
        <w:rPr>
          <w:rFonts w:eastAsia="Calibri" w:cs="Calibri"/>
          <w:b w:val="false"/>
          <w:i w:val="false"/>
          <w:caps w:val="false"/>
          <w:smallCaps w:val="false"/>
          <w:strike w:val="false"/>
          <w:dstrike w:val="false"/>
          <w:color w:val="000000"/>
          <w:sz w:val="24"/>
          <w:szCs w:val="24"/>
          <w:u w:val="none"/>
          <w:shd w:fill="auto" w:val="clear"/>
        </w:rPr>
        <w:t>Take the time to engage with and get to know the gymnasts in your sessions</w:t>
      </w:r>
    </w:p>
    <w:p>
      <w:pPr>
        <w:pStyle w:val="normal1"/>
        <w:keepNext w:val="false"/>
        <w:keepLines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Be polite and follow instructions set by the head coach of each sessions</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Report any concerns to your head coach</w:t>
      </w:r>
    </w:p>
    <w:p>
      <w:pPr>
        <w:pStyle w:val="normal1"/>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sz w:val="24"/>
          <w:szCs w:val="24"/>
          <w:u w:val="none"/>
          <w:shd w:fill="auto" w:val="clear"/>
        </w:rPr>
        <w:t>No phones to be used during sessions – any filming or photos that are required for coaching/gymnast development should be done by the head coach</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Display high personal standards and appropriate behaviour</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make offensive or abusive remarks/jokes, derogatory comments, suggestive comments, or use unnecessary aggression or intimidation, malicious gossip or call people by offensive nicknames within the gymnastics environment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bully, harass or discriminate against an individual or group of people as a direct or indirect result of their gender reassignment, age, ethnic origin, religion/ belief, sexual orientation, disability pregnancy, marriage/ civil partnership</w:t>
      </w:r>
    </w:p>
    <w:p>
      <w:pPr>
        <w:pStyle w:val="normal1"/>
        <w:keepNext w:val="false"/>
        <w:keepLines w:val="false"/>
        <w:pageBreakBefore w:val="false"/>
        <w:widowControl/>
        <w:numPr>
          <w:ilvl w:val="0"/>
          <w:numId w:val="1"/>
        </w:numPr>
        <w:shd w:val="clear" w:fill="auto"/>
        <w:spacing w:lineRule="auto" w:line="259" w:before="0" w:after="16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do not display offensive or inappropriate pictures, objects, written material (including slogans on clothing), tattoos, graffiti, flags or badges and social media posts.</w:t>
      </w:r>
    </w:p>
    <w:p>
      <w:pPr>
        <w:pStyle w:val="normal1"/>
        <w:spacing w:lineRule="auto" w:line="276" w:before="0" w:after="0"/>
        <w:rPr>
          <w:b/>
          <w:sz w:val="24"/>
          <w:szCs w:val="24"/>
          <w:u w:val="single"/>
        </w:rPr>
      </w:pPr>
      <w:r>
        <w:rPr>
          <w:b/>
          <w:sz w:val="24"/>
          <w:szCs w:val="24"/>
        </w:rPr>
        <w:t xml:space="preserve">Young helper Signature: </w:t>
      </w:r>
      <w:r>
        <w:rPr>
          <w:b/>
          <w:sz w:val="24"/>
          <w:szCs w:val="24"/>
          <w:u w:val="single"/>
        </w:rPr>
        <w:tab/>
        <w:tab/>
        <w:tab/>
        <w:tab/>
        <w:tab/>
        <w:tab/>
        <w:tab/>
      </w:r>
    </w:p>
    <w:p>
      <w:pPr>
        <w:pStyle w:val="normal1"/>
        <w:spacing w:lineRule="auto" w:line="276" w:before="0" w:after="0"/>
        <w:rPr>
          <w:b/>
          <w:sz w:val="24"/>
          <w:szCs w:val="24"/>
          <w:u w:val="single"/>
        </w:rPr>
      </w:pPr>
      <w:r>
        <w:rPr>
          <w:b/>
          <w:bCs/>
        </w:rPr>
        <w:t xml:space="preserve">Young Helper Guardian Signature: </w:t>
      </w:r>
      <w:r>
        <w:rPr>
          <w:u w:val="single"/>
        </w:rPr>
        <w:tab/>
        <w:tab/>
        <w:tab/>
        <w:tab/>
        <w:tab/>
        <w:tab/>
      </w:r>
      <w:r>
        <w:rPr/>
        <w:tab/>
        <w:tab/>
        <w:tab/>
      </w:r>
    </w:p>
    <w:p>
      <w:pPr>
        <w:pStyle w:val="normal1"/>
        <w:spacing w:lineRule="auto" w:line="276" w:before="0" w:after="0"/>
        <w:rPr>
          <w:sz w:val="24"/>
          <w:szCs w:val="24"/>
        </w:rPr>
      </w:pPr>
      <w:r>
        <w:rPr>
          <w:b/>
          <w:sz w:val="24"/>
          <w:szCs w:val="24"/>
        </w:rPr>
        <w:t xml:space="preserve">Date: </w:t>
      </w:r>
      <w:r>
        <w:rPr>
          <w:b/>
          <w:sz w:val="24"/>
          <w:szCs w:val="24"/>
          <w:u w:val="single"/>
        </w:rPr>
        <w:tab/>
        <w:tab/>
        <w:tab/>
        <w:tab/>
        <w:tab/>
        <w:tab/>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right"/>
      <w:rPr/>
    </w:pPr>
    <w:r>
      <w:rPr/>
      <w:t>Updated: July 2025 - Review Date: December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right"/>
      <w:rPr/>
    </w:pPr>
    <w:r>
      <w:rPr/>
      <w:t>Updated: July 2025 - Review Date: December 2025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86c02"/>
    <w:rPr/>
  </w:style>
  <w:style w:type="character" w:styleId="FooterChar" w:customStyle="1">
    <w:name w:val="Footer Char"/>
    <w:basedOn w:val="DefaultParagraphFont"/>
    <w:link w:val="Footer"/>
    <w:uiPriority w:val="99"/>
    <w:qFormat/>
    <w:rsid w:val="00586c02"/>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586c02"/>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86c02"/>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586c02"/>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pdzAwl6JmaACIKDvkmVz8JZTEA==">CgMxLjAaHwoBMBIaChgICVIUChJ0YWJsZS5wNXVzdnNoeGlxODU4AHIhMW5pYVpDTkhEQ05NaFdBU2kzc0VDM0NCUnFyamFqaXRE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10</TotalTime>
  <Application>LibreOffice/25.2.5.2$Windows_X86_64 LibreOffice_project/03d19516eb2e1dd5d4ccd751a0d6f35f35e08022</Application>
  <AppVersion>15.0000</AppVersion>
  <Pages>1</Pages>
  <Words>283</Words>
  <Characters>1563</Characters>
  <CharactersWithSpaces>1840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2021-05-17T15:22:00Z</dcterms:created>
  <dc:creator>Sarah Brewitt</dc:creator>
  <dc:description/>
  <dc:language>en-GB</dc:language>
  <cp:lastModifiedBy/>
  <dcterms:modified xsi:type="dcterms:W3CDTF">2025-08-20T15:14:40Z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