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widowControl w:val="0"/>
        <w:spacing w:after="0" w:before="0" w:line="240" w:lineRule="auto"/>
        <w:rPr>
          <w:b w:val="1"/>
          <w:bCs w:val="1"/>
          <w:sz w:val="24"/>
          <w:szCs w:val="24"/>
        </w:rPr>
      </w:pPr>
      <w:bookmarkStart w:colFirst="0" w:colLast="0" w:name="_heading=h.vn7v0pq52an1" w:id="0"/>
      <w:bookmarkEnd w:id="0"/>
      <w:r w:rsidDel="00000000" w:rsidR="00000000" w:rsidRPr="00000000">
        <w:rPr>
          <w:rtl w:val="0"/>
        </w:rPr>
      </w:r>
    </w:p>
    <w:p w:rsidR="00000000" w:rsidDel="00000000" w:rsidP="00000000" w:rsidRDefault="00000000" w:rsidRPr="00000000" w14:paraId="00000002">
      <w:pPr>
        <w:pStyle w:val="Heading2"/>
        <w:keepNext w:val="0"/>
        <w:widowControl w:val="0"/>
        <w:spacing w:after="0" w:before="0" w:line="240" w:lineRule="auto"/>
        <w:rPr>
          <w:sz w:val="24"/>
          <w:szCs w:val="24"/>
        </w:rPr>
      </w:pPr>
      <w:bookmarkStart w:colFirst="0" w:colLast="0" w:name="_heading=h.yk1si5vibz4f" w:id="1"/>
      <w:bookmarkEnd w:id="1"/>
      <w:r w:rsidDel="00000000" w:rsidR="00000000" w:rsidRPr="00000000">
        <w:rPr>
          <w:b w:val="1"/>
          <w:bCs w:val="1"/>
          <w:sz w:val="24"/>
          <w:szCs w:val="24"/>
          <w:rtl w:val="0"/>
        </w:rPr>
        <w:t xml:space="preserve">Policy Name: </w:t>
      </w:r>
      <w:r w:rsidDel="00000000" w:rsidR="00000000" w:rsidRPr="00000000">
        <w:rPr>
          <w:sz w:val="24"/>
          <w:szCs w:val="24"/>
          <w:rtl w:val="0"/>
        </w:rPr>
        <w:t xml:space="preserve">Safeguarding Policy</w:t>
      </w:r>
    </w:p>
    <w:p w:rsidR="00000000" w:rsidDel="00000000" w:rsidP="00000000" w:rsidRDefault="00000000" w:rsidRPr="00000000" w14:paraId="00000003">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widowControl w:val="0"/>
        <w:spacing w:after="0" w:before="0" w:line="240" w:lineRule="auto"/>
        <w:rPr>
          <w:b w:val="1"/>
          <w:bCs w:val="1"/>
          <w:sz w:val="24"/>
          <w:szCs w:val="24"/>
        </w:rPr>
      </w:pPr>
      <w:bookmarkStart w:colFirst="0" w:colLast="0" w:name="_heading=h.339nproq5an2" w:id="2"/>
      <w:bookmarkEnd w:id="2"/>
      <w:r w:rsidDel="00000000" w:rsidR="00000000" w:rsidRPr="00000000">
        <w:rPr>
          <w:b w:val="1"/>
          <w:bCs w:val="1"/>
          <w:sz w:val="24"/>
          <w:szCs w:val="24"/>
          <w:rtl w:val="0"/>
        </w:rPr>
        <w:t xml:space="preserve">Purpose</w:t>
      </w:r>
    </w:p>
    <w:p w:rsidR="00000000" w:rsidDel="00000000" w:rsidP="00000000" w:rsidRDefault="00000000" w:rsidRPr="00000000" w14:paraId="00000005">
      <w:pPr>
        <w:spacing w:line="240" w:lineRule="auto"/>
        <w:rPr>
          <w:sz w:val="24"/>
          <w:szCs w:val="24"/>
        </w:rPr>
      </w:pPr>
      <w:r w:rsidDel="00000000" w:rsidR="00000000" w:rsidRPr="00000000">
        <w:rPr>
          <w:sz w:val="24"/>
          <w:szCs w:val="24"/>
          <w:rtl w:val="0"/>
        </w:rPr>
        <w:t xml:space="preserve">The purpose of this policy is to safeguard and promote the welfare of all children, young people and adults at risk involved with Rising Phoenix Gymnastics CIC. We are committed to providing a safe, supportive and inclusive environment where everyone can participate free from abuse, neglect, bullying, discrimination or exploitation. </w:t>
      </w:r>
    </w:p>
    <w:p w:rsidR="00000000" w:rsidDel="00000000" w:rsidP="00000000" w:rsidRDefault="00000000" w:rsidRPr="00000000" w14:paraId="00000006">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widowControl w:val="0"/>
        <w:spacing w:after="0" w:before="0" w:line="240" w:lineRule="auto"/>
        <w:rPr>
          <w:b w:val="1"/>
          <w:bCs w:val="1"/>
          <w:sz w:val="24"/>
          <w:szCs w:val="24"/>
        </w:rPr>
      </w:pPr>
      <w:bookmarkStart w:colFirst="0" w:colLast="0" w:name="_heading=h.4ytflq7qpa0j" w:id="3"/>
      <w:bookmarkEnd w:id="3"/>
      <w:r w:rsidDel="00000000" w:rsidR="00000000" w:rsidRPr="00000000">
        <w:rPr>
          <w:b w:val="1"/>
          <w:bCs w:val="1"/>
          <w:sz w:val="24"/>
          <w:szCs w:val="24"/>
          <w:rtl w:val="0"/>
        </w:rPr>
        <w:t xml:space="preserve">Scope</w:t>
      </w:r>
    </w:p>
    <w:p w:rsidR="00000000" w:rsidDel="00000000" w:rsidP="00000000" w:rsidRDefault="00000000" w:rsidRPr="00000000" w14:paraId="00000008">
      <w:pPr>
        <w:spacing w:after="240" w:before="240" w:line="240" w:lineRule="auto"/>
        <w:ind w:left="0" w:right="600" w:firstLine="0"/>
        <w:rPr>
          <w:sz w:val="24"/>
          <w:szCs w:val="24"/>
        </w:rPr>
      </w:pPr>
      <w:r w:rsidDel="00000000" w:rsidR="00000000" w:rsidRPr="00000000">
        <w:rPr>
          <w:sz w:val="24"/>
          <w:szCs w:val="24"/>
          <w:rtl w:val="0"/>
        </w:rPr>
        <w:t xml:space="preserve">This policy applies to all directors, employees, coaches, volunteers, welfare officers, gymnasts, parents, carers, contractors and visitors involved with Rising Phoenix Gymnastics CIC.</w:t>
      </w:r>
    </w:p>
    <w:p w:rsidR="00000000" w:rsidDel="00000000" w:rsidP="00000000" w:rsidRDefault="00000000" w:rsidRPr="00000000" w14:paraId="00000009">
      <w:pPr>
        <w:spacing w:after="240" w:before="240" w:line="240" w:lineRule="auto"/>
        <w:ind w:left="0" w:right="600" w:firstLine="0"/>
        <w:rPr>
          <w:b w:val="1"/>
          <w:bCs w:val="1"/>
          <w:sz w:val="24"/>
          <w:szCs w:val="24"/>
        </w:rPr>
      </w:pPr>
      <w:r w:rsidDel="00000000" w:rsidR="00000000" w:rsidRPr="00000000">
        <w:rPr>
          <w:sz w:val="24"/>
          <w:szCs w:val="24"/>
          <w:rtl w:val="0"/>
        </w:rPr>
        <w:t xml:space="preserve">It applies to all gymnastics sessions, competitions, camps, events, trips, online communication and any activity undertaken on behalf of the organisation.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widowControl w:val="0"/>
        <w:spacing w:after="0" w:before="0" w:line="240" w:lineRule="auto"/>
        <w:rPr>
          <w:b w:val="1"/>
          <w:bCs w:val="1"/>
          <w:sz w:val="24"/>
          <w:szCs w:val="24"/>
        </w:rPr>
      </w:pPr>
      <w:bookmarkStart w:colFirst="0" w:colLast="0" w:name="_heading=h.w86icbc2f771" w:id="4"/>
      <w:bookmarkEnd w:id="4"/>
      <w:r w:rsidDel="00000000" w:rsidR="00000000" w:rsidRPr="00000000">
        <w:rPr>
          <w:b w:val="1"/>
          <w:bCs w:val="1"/>
          <w:sz w:val="24"/>
          <w:szCs w:val="24"/>
          <w:rtl w:val="0"/>
        </w:rPr>
        <w:t xml:space="preserve">Policy Statement</w:t>
      </w:r>
    </w:p>
    <w:p w:rsidR="00000000" w:rsidDel="00000000" w:rsidP="00000000" w:rsidRDefault="00000000" w:rsidRPr="00000000" w14:paraId="0000000B">
      <w:pPr>
        <w:spacing w:after="240" w:before="240" w:line="240" w:lineRule="auto"/>
        <w:rPr>
          <w:sz w:val="24"/>
          <w:szCs w:val="24"/>
        </w:rPr>
      </w:pPr>
      <w:r w:rsidDel="00000000" w:rsidR="00000000" w:rsidRPr="00000000">
        <w:rPr>
          <w:sz w:val="24"/>
          <w:szCs w:val="24"/>
          <w:rtl w:val="0"/>
        </w:rPr>
        <w:t xml:space="preserve">Rising Phoenix Gymnastics CIC is committed to safeguarding and promoting the welfare of every child, young person and adult at risk.</w:t>
      </w:r>
    </w:p>
    <w:p w:rsidR="00000000" w:rsidDel="00000000" w:rsidP="00000000" w:rsidRDefault="00000000" w:rsidRPr="00000000" w14:paraId="0000000C">
      <w:pPr>
        <w:spacing w:after="240" w:before="240" w:line="240" w:lineRule="auto"/>
        <w:rPr>
          <w:sz w:val="24"/>
          <w:szCs w:val="24"/>
        </w:rPr>
      </w:pPr>
      <w:r w:rsidDel="00000000" w:rsidR="00000000" w:rsidRPr="00000000">
        <w:rPr>
          <w:sz w:val="24"/>
          <w:szCs w:val="24"/>
          <w:rtl w:val="0"/>
        </w:rPr>
        <w:t xml:space="preserve">We operate a zero-tolerance approach to abuse, neglect, bullying, harassment and poor practice.</w:t>
      </w:r>
    </w:p>
    <w:p w:rsidR="00000000" w:rsidDel="00000000" w:rsidP="00000000" w:rsidRDefault="00000000" w:rsidRPr="00000000" w14:paraId="0000000D">
      <w:pPr>
        <w:spacing w:after="240" w:before="240" w:line="240" w:lineRule="auto"/>
        <w:rPr>
          <w:sz w:val="24"/>
          <w:szCs w:val="24"/>
        </w:rPr>
      </w:pPr>
      <w:r w:rsidDel="00000000" w:rsidR="00000000" w:rsidRPr="00000000">
        <w:rPr>
          <w:sz w:val="24"/>
          <w:szCs w:val="24"/>
          <w:rtl w:val="0"/>
        </w:rPr>
        <w:t xml:space="preserve">To achieve this we will:</w:t>
      </w:r>
    </w:p>
    <w:p w:rsidR="00000000" w:rsidDel="00000000" w:rsidP="00000000" w:rsidRDefault="00000000" w:rsidRPr="00000000" w14:paraId="0000000E">
      <w:pPr>
        <w:numPr>
          <w:ilvl w:val="0"/>
          <w:numId w:val="1"/>
        </w:numPr>
        <w:spacing w:after="0" w:before="240" w:line="240" w:lineRule="auto"/>
        <w:ind w:left="720" w:hanging="360"/>
        <w:rPr>
          <w:sz w:val="24"/>
          <w:szCs w:val="24"/>
        </w:rPr>
      </w:pPr>
      <w:r w:rsidDel="00000000" w:rsidR="00000000" w:rsidRPr="00000000">
        <w:rPr>
          <w:sz w:val="24"/>
          <w:szCs w:val="24"/>
          <w:rtl w:val="0"/>
        </w:rPr>
        <w:t xml:space="preserve">Follow British Gymnastics safeguarding policies and guidance.</w:t>
      </w:r>
    </w:p>
    <w:p w:rsidR="00000000" w:rsidDel="00000000" w:rsidP="00000000" w:rsidRDefault="00000000" w:rsidRPr="00000000" w14:paraId="0000000F">
      <w:pPr>
        <w:numPr>
          <w:ilvl w:val="0"/>
          <w:numId w:val="1"/>
        </w:numPr>
        <w:spacing w:after="0" w:before="0" w:line="240" w:lineRule="auto"/>
        <w:ind w:left="720" w:hanging="360"/>
        <w:rPr>
          <w:sz w:val="24"/>
          <w:szCs w:val="24"/>
        </w:rPr>
      </w:pPr>
      <w:r w:rsidDel="00000000" w:rsidR="00000000" w:rsidRPr="00000000">
        <w:rPr>
          <w:sz w:val="24"/>
          <w:szCs w:val="24"/>
          <w:rtl w:val="0"/>
        </w:rPr>
        <w:t xml:space="preserve">Appoint trained Welfare Officers.</w:t>
      </w:r>
    </w:p>
    <w:p w:rsidR="00000000" w:rsidDel="00000000" w:rsidP="00000000" w:rsidRDefault="00000000" w:rsidRPr="00000000" w14:paraId="00000010">
      <w:pPr>
        <w:numPr>
          <w:ilvl w:val="0"/>
          <w:numId w:val="1"/>
        </w:numPr>
        <w:spacing w:after="0" w:before="0" w:line="240" w:lineRule="auto"/>
        <w:ind w:left="720" w:hanging="360"/>
        <w:rPr>
          <w:sz w:val="24"/>
          <w:szCs w:val="24"/>
        </w:rPr>
      </w:pPr>
      <w:r w:rsidDel="00000000" w:rsidR="00000000" w:rsidRPr="00000000">
        <w:rPr>
          <w:sz w:val="24"/>
          <w:szCs w:val="24"/>
          <w:rtl w:val="0"/>
        </w:rPr>
        <w:t xml:space="preserve">Ensure appropriate DBS checks are completed.</w:t>
      </w:r>
    </w:p>
    <w:p w:rsidR="00000000" w:rsidDel="00000000" w:rsidP="00000000" w:rsidRDefault="00000000" w:rsidRPr="00000000" w14:paraId="00000011">
      <w:pPr>
        <w:numPr>
          <w:ilvl w:val="0"/>
          <w:numId w:val="1"/>
        </w:numPr>
        <w:spacing w:after="0" w:before="0" w:line="240" w:lineRule="auto"/>
        <w:ind w:left="720" w:hanging="360"/>
        <w:rPr>
          <w:sz w:val="24"/>
          <w:szCs w:val="24"/>
        </w:rPr>
      </w:pPr>
      <w:r w:rsidDel="00000000" w:rsidR="00000000" w:rsidRPr="00000000">
        <w:rPr>
          <w:sz w:val="24"/>
          <w:szCs w:val="24"/>
          <w:rtl w:val="0"/>
        </w:rPr>
        <w:t xml:space="preserve">Ensure safeguarding training is completed and maintained.</w:t>
      </w:r>
    </w:p>
    <w:p w:rsidR="00000000" w:rsidDel="00000000" w:rsidP="00000000" w:rsidRDefault="00000000" w:rsidRPr="00000000" w14:paraId="00000012">
      <w:pPr>
        <w:numPr>
          <w:ilvl w:val="0"/>
          <w:numId w:val="1"/>
        </w:numPr>
        <w:spacing w:after="0" w:before="0" w:line="240" w:lineRule="auto"/>
        <w:ind w:left="720" w:hanging="360"/>
        <w:rPr>
          <w:sz w:val="24"/>
          <w:szCs w:val="24"/>
        </w:rPr>
      </w:pPr>
      <w:r w:rsidDel="00000000" w:rsidR="00000000" w:rsidRPr="00000000">
        <w:rPr>
          <w:sz w:val="24"/>
          <w:szCs w:val="24"/>
          <w:rtl w:val="0"/>
        </w:rPr>
        <w:t xml:space="preserve">Maintain appropriate coach-to-gymnast ratios.</w:t>
      </w:r>
    </w:p>
    <w:p w:rsidR="00000000" w:rsidDel="00000000" w:rsidP="00000000" w:rsidRDefault="00000000" w:rsidRPr="00000000" w14:paraId="00000013">
      <w:pPr>
        <w:numPr>
          <w:ilvl w:val="0"/>
          <w:numId w:val="1"/>
        </w:numPr>
        <w:spacing w:after="0" w:before="0" w:line="240" w:lineRule="auto"/>
        <w:ind w:left="720" w:hanging="360"/>
        <w:rPr>
          <w:sz w:val="24"/>
          <w:szCs w:val="24"/>
        </w:rPr>
      </w:pPr>
      <w:r w:rsidDel="00000000" w:rsidR="00000000" w:rsidRPr="00000000">
        <w:rPr>
          <w:sz w:val="24"/>
          <w:szCs w:val="24"/>
          <w:rtl w:val="0"/>
        </w:rPr>
        <w:t xml:space="preserve">Promote safe coaching practices.</w:t>
      </w:r>
    </w:p>
    <w:p w:rsidR="00000000" w:rsidDel="00000000" w:rsidP="00000000" w:rsidRDefault="00000000" w:rsidRPr="00000000" w14:paraId="00000014">
      <w:pPr>
        <w:numPr>
          <w:ilvl w:val="0"/>
          <w:numId w:val="1"/>
        </w:numPr>
        <w:spacing w:after="0" w:before="0" w:line="240" w:lineRule="auto"/>
        <w:ind w:left="720" w:hanging="360"/>
        <w:rPr>
          <w:sz w:val="24"/>
          <w:szCs w:val="24"/>
        </w:rPr>
      </w:pPr>
      <w:r w:rsidDel="00000000" w:rsidR="00000000" w:rsidRPr="00000000">
        <w:rPr>
          <w:sz w:val="24"/>
          <w:szCs w:val="24"/>
          <w:rtl w:val="0"/>
        </w:rPr>
        <w:t xml:space="preserve">Encourage all concerns to be reported promptly.</w:t>
      </w:r>
    </w:p>
    <w:p w:rsidR="00000000" w:rsidDel="00000000" w:rsidP="00000000" w:rsidRDefault="00000000" w:rsidRPr="00000000" w14:paraId="00000015">
      <w:pPr>
        <w:numPr>
          <w:ilvl w:val="0"/>
          <w:numId w:val="1"/>
        </w:numPr>
        <w:spacing w:after="0" w:before="0" w:line="240" w:lineRule="auto"/>
        <w:ind w:left="720" w:hanging="360"/>
        <w:rPr>
          <w:sz w:val="24"/>
          <w:szCs w:val="24"/>
        </w:rPr>
      </w:pPr>
      <w:r w:rsidDel="00000000" w:rsidR="00000000" w:rsidRPr="00000000">
        <w:rPr>
          <w:sz w:val="24"/>
          <w:szCs w:val="24"/>
          <w:rtl w:val="0"/>
        </w:rPr>
        <w:t xml:space="preserve">Take all safeguarding concerns seriously.</w:t>
      </w:r>
    </w:p>
    <w:p w:rsidR="00000000" w:rsidDel="00000000" w:rsidP="00000000" w:rsidRDefault="00000000" w:rsidRPr="00000000" w14:paraId="00000016">
      <w:pPr>
        <w:numPr>
          <w:ilvl w:val="0"/>
          <w:numId w:val="1"/>
        </w:numPr>
        <w:spacing w:after="240" w:before="0" w:line="240" w:lineRule="auto"/>
        <w:ind w:left="720" w:hanging="360"/>
        <w:rPr>
          <w:sz w:val="24"/>
          <w:szCs w:val="24"/>
        </w:rPr>
      </w:pPr>
      <w:r w:rsidDel="00000000" w:rsidR="00000000" w:rsidRPr="00000000">
        <w:rPr>
          <w:sz w:val="24"/>
          <w:szCs w:val="24"/>
          <w:rtl w:val="0"/>
        </w:rPr>
        <w:t xml:space="preserve">Work with statutory agencies where required.</w:t>
      </w:r>
    </w:p>
    <w:p w:rsidR="00000000" w:rsidDel="00000000" w:rsidP="00000000" w:rsidRDefault="00000000" w:rsidRPr="00000000" w14:paraId="00000017">
      <w:pPr>
        <w:spacing w:after="240" w:before="240" w:line="240" w:lineRule="auto"/>
        <w:jc w:val="center"/>
        <w:rPr>
          <w:sz w:val="24"/>
          <w:szCs w:val="24"/>
        </w:rPr>
      </w:pPr>
      <w:r w:rsidDel="00000000" w:rsidR="00000000" w:rsidRPr="00000000">
        <w:rPr>
          <w:b w:val="1"/>
          <w:bCs w:val="1"/>
          <w:sz w:val="24"/>
          <w:szCs w:val="24"/>
          <w:rtl w:val="0"/>
        </w:rPr>
        <w:t xml:space="preserve">Everyone at Rising Phoenix Gymnastics CIC shares responsibility for safeguarding and promoting the welfare of children, young people and adults at risk</w:t>
      </w:r>
      <w:r w:rsidDel="00000000" w:rsidR="00000000" w:rsidRPr="00000000">
        <w:rPr>
          <w:sz w:val="24"/>
          <w:szCs w:val="24"/>
          <w:rtl w:val="0"/>
        </w:rPr>
        <w:t xml:space="preserve">. </w:t>
      </w:r>
    </w:p>
    <w:p w:rsidR="00000000" w:rsidDel="00000000" w:rsidP="00000000" w:rsidRDefault="00000000" w:rsidRPr="00000000" w14:paraId="00000018">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keepNext w:val="0"/>
        <w:widowControl w:val="0"/>
        <w:spacing w:after="0" w:before="0" w:line="240" w:lineRule="auto"/>
        <w:rPr>
          <w:b w:val="1"/>
          <w:bCs w:val="1"/>
          <w:sz w:val="24"/>
          <w:szCs w:val="24"/>
        </w:rPr>
      </w:pPr>
      <w:bookmarkStart w:colFirst="0" w:colLast="0" w:name="_heading=h.3qc8i2hmbrdu" w:id="5"/>
      <w:bookmarkEnd w:id="5"/>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keepNext w:val="0"/>
        <w:widowControl w:val="0"/>
        <w:spacing w:after="0" w:before="0" w:line="240" w:lineRule="auto"/>
        <w:rPr>
          <w:b w:val="1"/>
          <w:bCs w:val="1"/>
          <w:sz w:val="24"/>
          <w:szCs w:val="24"/>
        </w:rPr>
      </w:pPr>
      <w:bookmarkStart w:colFirst="0" w:colLast="0" w:name="_heading=h.ovfvzelolqps" w:id="6"/>
      <w:bookmarkEnd w:id="6"/>
      <w:r w:rsidDel="00000000" w:rsidR="00000000" w:rsidRPr="00000000">
        <w:rPr>
          <w:b w:val="1"/>
          <w:bCs w:val="1"/>
          <w:sz w:val="24"/>
          <w:szCs w:val="24"/>
          <w:rtl w:val="0"/>
        </w:rPr>
        <w:t xml:space="preserve">Responsibilities</w:t>
      </w:r>
    </w:p>
    <w:p w:rsidR="00000000" w:rsidDel="00000000" w:rsidP="00000000" w:rsidRDefault="00000000" w:rsidRPr="00000000" w14:paraId="0000001B">
      <w:pPr>
        <w:pStyle w:val="Heading2"/>
        <w:keepNext w:val="0"/>
        <w:keepLines w:val="1"/>
        <w:widowControl w:val="0"/>
        <w:spacing w:after="80" w:line="240" w:lineRule="auto"/>
        <w:rPr>
          <w:b w:val="1"/>
          <w:bCs w:val="1"/>
          <w:sz w:val="24"/>
          <w:szCs w:val="24"/>
        </w:rPr>
      </w:pPr>
      <w:bookmarkStart w:colFirst="0" w:colLast="0" w:name="_heading=h.vrgm9j8xmwkt" w:id="7"/>
      <w:bookmarkEnd w:id="7"/>
      <w:r w:rsidDel="00000000" w:rsidR="00000000" w:rsidRPr="00000000">
        <w:rPr>
          <w:b w:val="1"/>
          <w:bCs w:val="1"/>
          <w:sz w:val="24"/>
          <w:szCs w:val="24"/>
          <w:rtl w:val="0"/>
        </w:rPr>
        <w:t xml:space="preserve">Directors</w:t>
      </w:r>
    </w:p>
    <w:p w:rsidR="00000000" w:rsidDel="00000000" w:rsidP="00000000" w:rsidRDefault="00000000" w:rsidRPr="00000000" w14:paraId="0000001C">
      <w:pPr>
        <w:keepLines w:val="1"/>
        <w:widowControl w:val="0"/>
        <w:numPr>
          <w:ilvl w:val="0"/>
          <w:numId w:val="4"/>
        </w:numPr>
        <w:spacing w:after="0" w:before="240" w:line="240" w:lineRule="auto"/>
        <w:ind w:left="720" w:hanging="360"/>
        <w:rPr>
          <w:sz w:val="24"/>
          <w:szCs w:val="24"/>
        </w:rPr>
      </w:pPr>
      <w:r w:rsidDel="00000000" w:rsidR="00000000" w:rsidRPr="00000000">
        <w:rPr>
          <w:sz w:val="24"/>
          <w:szCs w:val="24"/>
          <w:rtl w:val="0"/>
        </w:rPr>
        <w:t xml:space="preserve">Promote safeguarding culture</w:t>
      </w:r>
    </w:p>
    <w:p w:rsidR="00000000" w:rsidDel="00000000" w:rsidP="00000000" w:rsidRDefault="00000000" w:rsidRPr="00000000" w14:paraId="0000001D">
      <w:pPr>
        <w:keepLines w:val="1"/>
        <w:widowControl w:val="0"/>
        <w:numPr>
          <w:ilvl w:val="0"/>
          <w:numId w:val="4"/>
        </w:numPr>
        <w:spacing w:after="0" w:before="0" w:line="240" w:lineRule="auto"/>
        <w:ind w:left="720" w:hanging="360"/>
        <w:rPr>
          <w:sz w:val="24"/>
          <w:szCs w:val="24"/>
        </w:rPr>
      </w:pPr>
      <w:r w:rsidDel="00000000" w:rsidR="00000000" w:rsidRPr="00000000">
        <w:rPr>
          <w:sz w:val="24"/>
          <w:szCs w:val="24"/>
          <w:rtl w:val="0"/>
        </w:rPr>
        <w:t xml:space="preserve">Ensure policies remain current</w:t>
      </w:r>
    </w:p>
    <w:p w:rsidR="00000000" w:rsidDel="00000000" w:rsidP="00000000" w:rsidRDefault="00000000" w:rsidRPr="00000000" w14:paraId="0000001E">
      <w:pPr>
        <w:keepLines w:val="1"/>
        <w:widowControl w:val="0"/>
        <w:numPr>
          <w:ilvl w:val="0"/>
          <w:numId w:val="4"/>
        </w:numPr>
        <w:spacing w:after="0" w:before="0" w:line="240" w:lineRule="auto"/>
        <w:ind w:left="720" w:hanging="360"/>
        <w:rPr>
          <w:sz w:val="24"/>
          <w:szCs w:val="24"/>
        </w:rPr>
      </w:pPr>
      <w:r w:rsidDel="00000000" w:rsidR="00000000" w:rsidRPr="00000000">
        <w:rPr>
          <w:sz w:val="24"/>
          <w:szCs w:val="24"/>
          <w:rtl w:val="0"/>
        </w:rPr>
        <w:t xml:space="preserve">Support Welfare Officers</w:t>
      </w:r>
    </w:p>
    <w:p w:rsidR="00000000" w:rsidDel="00000000" w:rsidP="00000000" w:rsidRDefault="00000000" w:rsidRPr="00000000" w14:paraId="0000001F">
      <w:pPr>
        <w:keepLines w:val="1"/>
        <w:widowControl w:val="0"/>
        <w:numPr>
          <w:ilvl w:val="0"/>
          <w:numId w:val="4"/>
        </w:numPr>
        <w:spacing w:after="240" w:before="0" w:line="240" w:lineRule="auto"/>
        <w:ind w:left="720" w:hanging="360"/>
        <w:rPr>
          <w:sz w:val="24"/>
          <w:szCs w:val="24"/>
        </w:rPr>
      </w:pPr>
      <w:r w:rsidDel="00000000" w:rsidR="00000000" w:rsidRPr="00000000">
        <w:rPr>
          <w:sz w:val="24"/>
          <w:szCs w:val="24"/>
          <w:rtl w:val="0"/>
        </w:rPr>
        <w:t xml:space="preserve">Allocate resources</w:t>
      </w:r>
    </w:p>
    <w:p w:rsidR="00000000" w:rsidDel="00000000" w:rsidP="00000000" w:rsidRDefault="00000000" w:rsidRPr="00000000" w14:paraId="00000020">
      <w:pPr>
        <w:keepLines w:val="1"/>
        <w:widowControl w:val="0"/>
        <w:spacing w:line="240" w:lineRule="auto"/>
        <w:rPr>
          <w:b w:val="1"/>
          <w:bCs w:val="1"/>
          <w:sz w:val="24"/>
          <w:szCs w:val="24"/>
        </w:rPr>
      </w:pPr>
      <w:r w:rsidDel="00000000" w:rsidR="00000000" w:rsidRPr="00000000">
        <w:rPr>
          <w:b w:val="1"/>
          <w:bCs w:val="1"/>
          <w:sz w:val="24"/>
          <w:szCs w:val="24"/>
          <w:rtl w:val="0"/>
        </w:rPr>
        <w:t xml:space="preserve">Welfare Officers:</w:t>
      </w:r>
    </w:p>
    <w:p w:rsidR="00000000" w:rsidDel="00000000" w:rsidP="00000000" w:rsidRDefault="00000000" w:rsidRPr="00000000" w14:paraId="00000021">
      <w:pPr>
        <w:keepLines w:val="1"/>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2">
      <w:pPr>
        <w:keepLines w:val="1"/>
        <w:widowControl w:val="0"/>
        <w:numPr>
          <w:ilvl w:val="0"/>
          <w:numId w:val="7"/>
        </w:numPr>
        <w:spacing w:line="240" w:lineRule="auto"/>
        <w:ind w:left="720" w:hanging="360"/>
        <w:rPr>
          <w:sz w:val="24"/>
          <w:szCs w:val="24"/>
        </w:rPr>
      </w:pPr>
      <w:r w:rsidDel="00000000" w:rsidR="00000000" w:rsidRPr="00000000">
        <w:rPr>
          <w:sz w:val="24"/>
          <w:szCs w:val="24"/>
          <w:rtl w:val="0"/>
        </w:rPr>
        <w:t xml:space="preserve">Receive concerns</w:t>
      </w:r>
    </w:p>
    <w:p w:rsidR="00000000" w:rsidDel="00000000" w:rsidP="00000000" w:rsidRDefault="00000000" w:rsidRPr="00000000" w14:paraId="00000023">
      <w:pPr>
        <w:keepLines w:val="1"/>
        <w:widowControl w:val="0"/>
        <w:numPr>
          <w:ilvl w:val="0"/>
          <w:numId w:val="7"/>
        </w:numPr>
        <w:spacing w:line="240" w:lineRule="auto"/>
        <w:ind w:left="720" w:hanging="360"/>
        <w:rPr>
          <w:sz w:val="24"/>
          <w:szCs w:val="24"/>
        </w:rPr>
      </w:pPr>
      <w:r w:rsidDel="00000000" w:rsidR="00000000" w:rsidRPr="00000000">
        <w:rPr>
          <w:sz w:val="24"/>
          <w:szCs w:val="24"/>
          <w:rtl w:val="0"/>
        </w:rPr>
        <w:t xml:space="preserve">Maintain confidentiality</w:t>
      </w:r>
    </w:p>
    <w:p w:rsidR="00000000" w:rsidDel="00000000" w:rsidP="00000000" w:rsidRDefault="00000000" w:rsidRPr="00000000" w14:paraId="00000024">
      <w:pPr>
        <w:keepLines w:val="1"/>
        <w:widowControl w:val="0"/>
        <w:numPr>
          <w:ilvl w:val="0"/>
          <w:numId w:val="7"/>
        </w:numPr>
        <w:spacing w:line="240" w:lineRule="auto"/>
        <w:ind w:left="720" w:hanging="360"/>
        <w:rPr>
          <w:sz w:val="24"/>
          <w:szCs w:val="24"/>
        </w:rPr>
      </w:pPr>
      <w:r w:rsidDel="00000000" w:rsidR="00000000" w:rsidRPr="00000000">
        <w:rPr>
          <w:sz w:val="24"/>
          <w:szCs w:val="24"/>
          <w:rtl w:val="0"/>
        </w:rPr>
        <w:t xml:space="preserve">Liaise with BG</w:t>
      </w:r>
    </w:p>
    <w:p w:rsidR="00000000" w:rsidDel="00000000" w:rsidP="00000000" w:rsidRDefault="00000000" w:rsidRPr="00000000" w14:paraId="00000025">
      <w:pPr>
        <w:keepLines w:val="1"/>
        <w:widowControl w:val="0"/>
        <w:numPr>
          <w:ilvl w:val="0"/>
          <w:numId w:val="7"/>
        </w:numPr>
        <w:spacing w:line="240" w:lineRule="auto"/>
        <w:ind w:left="720" w:hanging="360"/>
        <w:rPr>
          <w:sz w:val="24"/>
          <w:szCs w:val="24"/>
        </w:rPr>
      </w:pPr>
      <w:r w:rsidDel="00000000" w:rsidR="00000000" w:rsidRPr="00000000">
        <w:rPr>
          <w:sz w:val="24"/>
          <w:szCs w:val="24"/>
          <w:rtl w:val="0"/>
        </w:rPr>
        <w:t xml:space="preserve">Refer concerns where necessary</w:t>
      </w:r>
    </w:p>
    <w:p w:rsidR="00000000" w:rsidDel="00000000" w:rsidP="00000000" w:rsidRDefault="00000000" w:rsidRPr="00000000" w14:paraId="00000026">
      <w:pPr>
        <w:keepLines w:val="1"/>
        <w:widowControl w:val="0"/>
        <w:numPr>
          <w:ilvl w:val="0"/>
          <w:numId w:val="7"/>
        </w:numPr>
        <w:spacing w:line="240" w:lineRule="auto"/>
        <w:ind w:left="720" w:hanging="360"/>
        <w:rPr>
          <w:sz w:val="24"/>
          <w:szCs w:val="24"/>
        </w:rPr>
      </w:pPr>
      <w:r w:rsidDel="00000000" w:rsidR="00000000" w:rsidRPr="00000000">
        <w:rPr>
          <w:sz w:val="24"/>
          <w:szCs w:val="24"/>
          <w:rtl w:val="0"/>
        </w:rPr>
        <w:t xml:space="preserve">Maintain safeguarding records</w:t>
      </w:r>
    </w:p>
    <w:p w:rsidR="00000000" w:rsidDel="00000000" w:rsidP="00000000" w:rsidRDefault="00000000" w:rsidRPr="00000000" w14:paraId="00000027">
      <w:pPr>
        <w:pStyle w:val="Heading2"/>
        <w:keepNext w:val="0"/>
        <w:keepLines w:val="1"/>
        <w:widowControl w:val="0"/>
        <w:spacing w:after="80" w:line="240" w:lineRule="auto"/>
        <w:rPr>
          <w:b w:val="1"/>
          <w:bCs w:val="1"/>
          <w:sz w:val="24"/>
          <w:szCs w:val="24"/>
        </w:rPr>
      </w:pPr>
      <w:bookmarkStart w:colFirst="0" w:colLast="0" w:name="_heading=h.6lzhrhwvp1g7" w:id="8"/>
      <w:bookmarkEnd w:id="8"/>
      <w:r w:rsidDel="00000000" w:rsidR="00000000" w:rsidRPr="00000000">
        <w:rPr>
          <w:b w:val="1"/>
          <w:bCs w:val="1"/>
          <w:sz w:val="24"/>
          <w:szCs w:val="24"/>
          <w:rtl w:val="0"/>
        </w:rPr>
        <w:t xml:space="preserve">Employees and Volunteers</w:t>
      </w:r>
    </w:p>
    <w:p w:rsidR="00000000" w:rsidDel="00000000" w:rsidP="00000000" w:rsidRDefault="00000000" w:rsidRPr="00000000" w14:paraId="00000028">
      <w:pPr>
        <w:keepLines w:val="1"/>
        <w:widowControl w:val="0"/>
        <w:numPr>
          <w:ilvl w:val="0"/>
          <w:numId w:val="2"/>
        </w:numPr>
        <w:spacing w:after="0" w:before="240" w:line="240" w:lineRule="auto"/>
        <w:ind w:left="720" w:hanging="360"/>
        <w:rPr>
          <w:sz w:val="24"/>
          <w:szCs w:val="24"/>
        </w:rPr>
      </w:pPr>
      <w:r w:rsidDel="00000000" w:rsidR="00000000" w:rsidRPr="00000000">
        <w:rPr>
          <w:sz w:val="24"/>
          <w:szCs w:val="24"/>
          <w:rtl w:val="0"/>
        </w:rPr>
        <w:t xml:space="preserve">Put welfare first</w:t>
      </w:r>
    </w:p>
    <w:p w:rsidR="00000000" w:rsidDel="00000000" w:rsidP="00000000" w:rsidRDefault="00000000" w:rsidRPr="00000000" w14:paraId="00000029">
      <w:pPr>
        <w:keepLines w:val="1"/>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Complete required training</w:t>
      </w:r>
    </w:p>
    <w:p w:rsidR="00000000" w:rsidDel="00000000" w:rsidP="00000000" w:rsidRDefault="00000000" w:rsidRPr="00000000" w14:paraId="0000002A">
      <w:pPr>
        <w:keepLines w:val="1"/>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Report concerns immediately</w:t>
      </w:r>
    </w:p>
    <w:p w:rsidR="00000000" w:rsidDel="00000000" w:rsidP="00000000" w:rsidRDefault="00000000" w:rsidRPr="00000000" w14:paraId="0000002B">
      <w:pPr>
        <w:keepLines w:val="1"/>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Follow Code of Conduct</w:t>
      </w:r>
    </w:p>
    <w:p w:rsidR="00000000" w:rsidDel="00000000" w:rsidP="00000000" w:rsidRDefault="00000000" w:rsidRPr="00000000" w14:paraId="0000002C">
      <w:pPr>
        <w:keepLines w:val="1"/>
        <w:widowControl w:val="0"/>
        <w:numPr>
          <w:ilvl w:val="0"/>
          <w:numId w:val="2"/>
        </w:numPr>
        <w:spacing w:after="240" w:before="0" w:line="240" w:lineRule="auto"/>
        <w:ind w:left="720" w:hanging="360"/>
        <w:rPr>
          <w:sz w:val="24"/>
          <w:szCs w:val="24"/>
        </w:rPr>
      </w:pPr>
      <w:r w:rsidDel="00000000" w:rsidR="00000000" w:rsidRPr="00000000">
        <w:rPr>
          <w:sz w:val="24"/>
          <w:szCs w:val="24"/>
          <w:rtl w:val="0"/>
        </w:rPr>
        <w:t xml:space="preserve">Maintain professional boundaries</w:t>
      </w:r>
    </w:p>
    <w:p w:rsidR="00000000" w:rsidDel="00000000" w:rsidP="00000000" w:rsidRDefault="00000000" w:rsidRPr="00000000" w14:paraId="0000002D">
      <w:pPr>
        <w:pStyle w:val="Heading2"/>
        <w:keepNext w:val="0"/>
        <w:keepLines w:val="1"/>
        <w:widowControl w:val="0"/>
        <w:spacing w:after="80" w:line="240" w:lineRule="auto"/>
        <w:rPr>
          <w:b w:val="1"/>
          <w:bCs w:val="1"/>
          <w:sz w:val="24"/>
          <w:szCs w:val="24"/>
        </w:rPr>
      </w:pPr>
      <w:bookmarkStart w:colFirst="0" w:colLast="0" w:name="_heading=h.8dn65i3ugyha" w:id="9"/>
      <w:bookmarkEnd w:id="9"/>
      <w:r w:rsidDel="00000000" w:rsidR="00000000" w:rsidRPr="00000000">
        <w:rPr>
          <w:b w:val="1"/>
          <w:bCs w:val="1"/>
          <w:sz w:val="24"/>
          <w:szCs w:val="24"/>
          <w:rtl w:val="0"/>
        </w:rPr>
        <w:t xml:space="preserve">Parents and Carers</w:t>
      </w:r>
    </w:p>
    <w:p w:rsidR="00000000" w:rsidDel="00000000" w:rsidP="00000000" w:rsidRDefault="00000000" w:rsidRPr="00000000" w14:paraId="0000002E">
      <w:pPr>
        <w:keepLines w:val="1"/>
        <w:widowControl w:val="0"/>
        <w:numPr>
          <w:ilvl w:val="0"/>
          <w:numId w:val="6"/>
        </w:numPr>
        <w:spacing w:after="0" w:before="240" w:line="240" w:lineRule="auto"/>
        <w:ind w:left="720" w:hanging="360"/>
        <w:rPr>
          <w:sz w:val="24"/>
          <w:szCs w:val="24"/>
        </w:rPr>
      </w:pPr>
      <w:r w:rsidDel="00000000" w:rsidR="00000000" w:rsidRPr="00000000">
        <w:rPr>
          <w:sz w:val="24"/>
          <w:szCs w:val="24"/>
          <w:rtl w:val="0"/>
        </w:rPr>
        <w:t xml:space="preserve">Share relevant medical information.</w:t>
      </w:r>
    </w:p>
    <w:p w:rsidR="00000000" w:rsidDel="00000000" w:rsidP="00000000" w:rsidRDefault="00000000" w:rsidRPr="00000000" w14:paraId="0000002F">
      <w:pPr>
        <w:keepLines w:val="1"/>
        <w:widowControl w:val="0"/>
        <w:numPr>
          <w:ilvl w:val="0"/>
          <w:numId w:val="6"/>
        </w:numPr>
        <w:spacing w:after="0" w:before="0" w:line="240" w:lineRule="auto"/>
        <w:ind w:left="720" w:hanging="360"/>
        <w:rPr>
          <w:sz w:val="24"/>
          <w:szCs w:val="24"/>
        </w:rPr>
      </w:pPr>
      <w:r w:rsidDel="00000000" w:rsidR="00000000" w:rsidRPr="00000000">
        <w:rPr>
          <w:sz w:val="24"/>
          <w:szCs w:val="24"/>
          <w:rtl w:val="0"/>
        </w:rPr>
        <w:t xml:space="preserve">Follow safeguarding procedures.</w:t>
      </w:r>
    </w:p>
    <w:p w:rsidR="00000000" w:rsidDel="00000000" w:rsidP="00000000" w:rsidRDefault="00000000" w:rsidRPr="00000000" w14:paraId="00000030">
      <w:pPr>
        <w:keepLines w:val="1"/>
        <w:widowControl w:val="0"/>
        <w:numPr>
          <w:ilvl w:val="0"/>
          <w:numId w:val="6"/>
        </w:numPr>
        <w:spacing w:after="0" w:before="0" w:line="240" w:lineRule="auto"/>
        <w:ind w:left="720" w:hanging="360"/>
        <w:rPr>
          <w:sz w:val="24"/>
          <w:szCs w:val="24"/>
        </w:rPr>
      </w:pPr>
      <w:r w:rsidDel="00000000" w:rsidR="00000000" w:rsidRPr="00000000">
        <w:rPr>
          <w:sz w:val="24"/>
          <w:szCs w:val="24"/>
          <w:rtl w:val="0"/>
        </w:rPr>
        <w:t xml:space="preserve">Respect staff and volunteers.</w:t>
      </w:r>
    </w:p>
    <w:p w:rsidR="00000000" w:rsidDel="00000000" w:rsidP="00000000" w:rsidRDefault="00000000" w:rsidRPr="00000000" w14:paraId="00000031">
      <w:pPr>
        <w:keepLines w:val="1"/>
        <w:widowControl w:val="0"/>
        <w:numPr>
          <w:ilvl w:val="0"/>
          <w:numId w:val="6"/>
        </w:numPr>
        <w:spacing w:after="240" w:before="0" w:line="240" w:lineRule="auto"/>
        <w:ind w:left="720" w:hanging="360"/>
        <w:rPr>
          <w:sz w:val="24"/>
          <w:szCs w:val="24"/>
        </w:rPr>
      </w:pPr>
      <w:r w:rsidDel="00000000" w:rsidR="00000000" w:rsidRPr="00000000">
        <w:rPr>
          <w:sz w:val="24"/>
          <w:szCs w:val="24"/>
          <w:rtl w:val="0"/>
        </w:rPr>
        <w:t xml:space="preserve">Report concerns promptly.</w:t>
      </w:r>
    </w:p>
    <w:p w:rsidR="00000000" w:rsidDel="00000000" w:rsidP="00000000" w:rsidRDefault="00000000" w:rsidRPr="00000000" w14:paraId="00000032">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keepNext w:val="0"/>
        <w:widowControl w:val="0"/>
        <w:spacing w:after="0" w:before="0" w:line="240" w:lineRule="auto"/>
        <w:rPr>
          <w:b w:val="1"/>
          <w:bCs w:val="1"/>
          <w:sz w:val="24"/>
          <w:szCs w:val="24"/>
        </w:rPr>
      </w:pPr>
      <w:bookmarkStart w:colFirst="0" w:colLast="0" w:name="_heading=h.8t1hvcirbqi0" w:id="10"/>
      <w:bookmarkEnd w:id="10"/>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2"/>
        <w:keepNext w:val="0"/>
        <w:widowControl w:val="0"/>
        <w:spacing w:after="0" w:before="0" w:line="240" w:lineRule="auto"/>
        <w:rPr>
          <w:b w:val="1"/>
          <w:bCs w:val="1"/>
          <w:sz w:val="24"/>
          <w:szCs w:val="24"/>
        </w:rPr>
      </w:pPr>
      <w:bookmarkStart w:colFirst="0" w:colLast="0" w:name="_heading=h.27p96lbd55ki" w:id="11"/>
      <w:bookmarkEnd w:id="11"/>
      <w:r w:rsidDel="00000000" w:rsidR="00000000" w:rsidRPr="00000000">
        <w:rPr>
          <w:b w:val="1"/>
          <w:bCs w:val="1"/>
          <w:sz w:val="24"/>
          <w:szCs w:val="24"/>
          <w:rtl w:val="0"/>
        </w:rPr>
        <w:t xml:space="preserve">Procedure</w:t>
      </w:r>
    </w:p>
    <w:p w:rsidR="00000000" w:rsidDel="00000000" w:rsidP="00000000" w:rsidRDefault="00000000" w:rsidRPr="00000000" w14:paraId="00000035">
      <w:pPr>
        <w:spacing w:line="240" w:lineRule="auto"/>
        <w:jc w:val="center"/>
        <w:rPr>
          <w:sz w:val="24"/>
          <w:szCs w:val="24"/>
        </w:rPr>
      </w:pPr>
      <w:r w:rsidDel="00000000" w:rsidR="00000000" w:rsidRPr="00000000">
        <w:rPr>
          <w:sz w:val="24"/>
          <w:szCs w:val="24"/>
        </w:rPr>
        <w:drawing>
          <wp:inline distB="114300" distT="114300" distL="114300" distR="114300">
            <wp:extent cx="4387688" cy="329983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87688" cy="3299831"/>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line="240" w:lineRule="auto"/>
        <w:jc w:val="center"/>
        <w:rPr>
          <w:b w:val="1"/>
          <w:bCs w:val="1"/>
          <w:sz w:val="24"/>
          <w:szCs w:val="24"/>
        </w:rPr>
      </w:pPr>
      <w:r w:rsidDel="00000000" w:rsidR="00000000" w:rsidRPr="00000000">
        <w:rPr>
          <w:sz w:val="24"/>
          <w:szCs w:val="24"/>
          <w:rtl w:val="0"/>
        </w:rPr>
        <w:t xml:space="preserve">The safeguarding and reporting procedure is summarised below. Detailed guidance follows.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keepNext w:val="0"/>
        <w:widowControl w:val="0"/>
        <w:spacing w:after="0" w:before="0" w:line="240" w:lineRule="auto"/>
        <w:rPr>
          <w:sz w:val="24"/>
          <w:szCs w:val="24"/>
        </w:rPr>
      </w:pPr>
      <w:bookmarkStart w:colFirst="0" w:colLast="0" w:name="_heading=h.vuomeq9lmqm1" w:id="12"/>
      <w:bookmarkEnd w:id="12"/>
      <w:r w:rsidDel="00000000" w:rsidR="00000000" w:rsidRPr="00000000">
        <w:rPr>
          <w:b w:val="1"/>
          <w:bCs w:val="1"/>
          <w:sz w:val="24"/>
          <w:szCs w:val="24"/>
          <w:rtl w:val="0"/>
        </w:rPr>
        <w:t xml:space="preserve">Detailed Procedure</w:t>
      </w:r>
      <w:r w:rsidDel="00000000" w:rsidR="00000000" w:rsidRPr="00000000">
        <w:rPr>
          <w:rtl w:val="0"/>
        </w:rPr>
      </w:r>
    </w:p>
    <w:p w:rsidR="00000000" w:rsidDel="00000000" w:rsidP="00000000" w:rsidRDefault="00000000" w:rsidRPr="00000000" w14:paraId="00000038">
      <w:pPr>
        <w:spacing w:before="240" w:line="240" w:lineRule="auto"/>
        <w:ind w:left="720" w:hanging="360"/>
        <w:rPr>
          <w:sz w:val="24"/>
          <w:szCs w:val="24"/>
        </w:rPr>
      </w:pPr>
      <w:r w:rsidDel="00000000" w:rsidR="00000000" w:rsidRPr="00000000">
        <w:rPr>
          <w:sz w:val="24"/>
          <w:szCs w:val="24"/>
          <w:rtl w:val="0"/>
        </w:rPr>
        <w:t xml:space="preserve">Any employee, volunteer or coach who identifies or receives a safeguarding concern relating to a gymnast, employee, volunteer, parent/carer or visitor must report it immediately.</w:t>
      </w:r>
    </w:p>
    <w:p w:rsidR="00000000" w:rsidDel="00000000" w:rsidP="00000000" w:rsidRDefault="00000000" w:rsidRPr="00000000" w14:paraId="00000039">
      <w:pPr>
        <w:spacing w:before="240" w:line="240" w:lineRule="auto"/>
        <w:ind w:left="720" w:hanging="360"/>
        <w:rPr>
          <w:sz w:val="24"/>
          <w:szCs w:val="24"/>
        </w:rPr>
      </w:pPr>
      <w:r w:rsidDel="00000000" w:rsidR="00000000" w:rsidRPr="00000000">
        <w:rPr>
          <w:sz w:val="24"/>
          <w:szCs w:val="24"/>
          <w:rtl w:val="0"/>
        </w:rPr>
        <w:t xml:space="preserve">Concerns should be reported to a Club Welfare Officer as soon as possible by:</w:t>
      </w:r>
    </w:p>
    <w:p w:rsidR="00000000" w:rsidDel="00000000" w:rsidP="00000000" w:rsidRDefault="00000000" w:rsidRPr="00000000" w14:paraId="0000003A">
      <w:pPr>
        <w:numPr>
          <w:ilvl w:val="0"/>
          <w:numId w:val="9"/>
        </w:numPr>
        <w:spacing w:after="0" w:before="240" w:line="240" w:lineRule="auto"/>
        <w:ind w:left="720" w:hanging="360"/>
        <w:rPr>
          <w:sz w:val="24"/>
          <w:szCs w:val="24"/>
        </w:rPr>
      </w:pPr>
      <w:r w:rsidDel="00000000" w:rsidR="00000000" w:rsidRPr="00000000">
        <w:rPr>
          <w:sz w:val="24"/>
          <w:szCs w:val="24"/>
          <w:rtl w:val="0"/>
        </w:rPr>
        <w:t xml:space="preserve">Speaking to a Welfare Officer in person;</w:t>
      </w:r>
    </w:p>
    <w:p w:rsidR="00000000" w:rsidDel="00000000" w:rsidP="00000000" w:rsidRDefault="00000000" w:rsidRPr="00000000" w14:paraId="0000003B">
      <w:pPr>
        <w:numPr>
          <w:ilvl w:val="0"/>
          <w:numId w:val="9"/>
        </w:numPr>
        <w:spacing w:after="0" w:before="0" w:line="240" w:lineRule="auto"/>
        <w:ind w:left="720" w:hanging="360"/>
        <w:rPr>
          <w:sz w:val="24"/>
          <w:szCs w:val="24"/>
        </w:rPr>
      </w:pPr>
      <w:r w:rsidDel="00000000" w:rsidR="00000000" w:rsidRPr="00000000">
        <w:rPr>
          <w:sz w:val="24"/>
          <w:szCs w:val="24"/>
          <w:rtl w:val="0"/>
        </w:rPr>
        <w:t xml:space="preserve">Emailing the Welfare Officer; or</w:t>
      </w:r>
    </w:p>
    <w:p w:rsidR="00000000" w:rsidDel="00000000" w:rsidP="00000000" w:rsidRDefault="00000000" w:rsidRPr="00000000" w14:paraId="0000003C">
      <w:pPr>
        <w:numPr>
          <w:ilvl w:val="0"/>
          <w:numId w:val="9"/>
        </w:numPr>
        <w:spacing w:after="240" w:before="0" w:line="240" w:lineRule="auto"/>
        <w:ind w:left="720" w:hanging="360"/>
        <w:rPr>
          <w:sz w:val="24"/>
          <w:szCs w:val="24"/>
        </w:rPr>
      </w:pPr>
      <w:r w:rsidDel="00000000" w:rsidR="00000000" w:rsidRPr="00000000">
        <w:rPr>
          <w:sz w:val="24"/>
          <w:szCs w:val="24"/>
          <w:rtl w:val="0"/>
        </w:rPr>
        <w:t xml:space="preserve">Providing a written record of the concern.</w:t>
      </w:r>
    </w:p>
    <w:p w:rsidR="00000000" w:rsidDel="00000000" w:rsidP="00000000" w:rsidRDefault="00000000" w:rsidRPr="00000000" w14:paraId="0000003D">
      <w:pPr>
        <w:spacing w:before="240" w:line="240" w:lineRule="auto"/>
        <w:ind w:left="720" w:hanging="360"/>
        <w:rPr>
          <w:sz w:val="24"/>
          <w:szCs w:val="24"/>
        </w:rPr>
      </w:pPr>
      <w:r w:rsidDel="00000000" w:rsidR="00000000" w:rsidRPr="00000000">
        <w:rPr>
          <w:sz w:val="24"/>
          <w:szCs w:val="24"/>
          <w:rtl w:val="0"/>
        </w:rPr>
        <w:t xml:space="preserve">The Welfare Officer will:</w:t>
      </w:r>
    </w:p>
    <w:p w:rsidR="00000000" w:rsidDel="00000000" w:rsidP="00000000" w:rsidRDefault="00000000" w:rsidRPr="00000000" w14:paraId="0000003E">
      <w:pPr>
        <w:numPr>
          <w:ilvl w:val="0"/>
          <w:numId w:val="5"/>
        </w:numPr>
        <w:spacing w:after="0" w:before="240" w:line="240" w:lineRule="auto"/>
        <w:ind w:left="720" w:hanging="360"/>
        <w:rPr>
          <w:sz w:val="24"/>
          <w:szCs w:val="24"/>
        </w:rPr>
      </w:pPr>
      <w:r w:rsidDel="00000000" w:rsidR="00000000" w:rsidRPr="00000000">
        <w:rPr>
          <w:sz w:val="24"/>
          <w:szCs w:val="24"/>
          <w:rtl w:val="0"/>
        </w:rPr>
        <w:t xml:space="preserve">Create a confidential written record of the concern;</w:t>
      </w:r>
    </w:p>
    <w:p w:rsidR="00000000" w:rsidDel="00000000" w:rsidP="00000000" w:rsidRDefault="00000000" w:rsidRPr="00000000" w14:paraId="0000003F">
      <w:pPr>
        <w:numPr>
          <w:ilvl w:val="0"/>
          <w:numId w:val="5"/>
        </w:numPr>
        <w:spacing w:after="0" w:before="0" w:line="240" w:lineRule="auto"/>
        <w:ind w:left="720" w:hanging="360"/>
        <w:rPr>
          <w:sz w:val="24"/>
          <w:szCs w:val="24"/>
        </w:rPr>
      </w:pPr>
      <w:r w:rsidDel="00000000" w:rsidR="00000000" w:rsidRPr="00000000">
        <w:rPr>
          <w:sz w:val="24"/>
          <w:szCs w:val="24"/>
          <w:rtl w:val="0"/>
        </w:rPr>
        <w:t xml:space="preserve">Assess any immediate risk to those involved;</w:t>
      </w:r>
    </w:p>
    <w:p w:rsidR="00000000" w:rsidDel="00000000" w:rsidP="00000000" w:rsidRDefault="00000000" w:rsidRPr="00000000" w14:paraId="00000040">
      <w:pPr>
        <w:numPr>
          <w:ilvl w:val="0"/>
          <w:numId w:val="5"/>
        </w:numPr>
        <w:spacing w:after="240" w:before="0" w:line="240" w:lineRule="auto"/>
        <w:ind w:left="720" w:hanging="360"/>
        <w:rPr>
          <w:sz w:val="24"/>
          <w:szCs w:val="24"/>
        </w:rPr>
      </w:pPr>
      <w:r w:rsidDel="00000000" w:rsidR="00000000" w:rsidRPr="00000000">
        <w:rPr>
          <w:sz w:val="24"/>
          <w:szCs w:val="24"/>
          <w:rtl w:val="0"/>
        </w:rPr>
        <w:t xml:space="preserve">Determine the most appropriate course of action in accordance with British Gymnastics safeguarding guidance.</w:t>
      </w:r>
    </w:p>
    <w:p w:rsidR="00000000" w:rsidDel="00000000" w:rsidP="00000000" w:rsidRDefault="00000000" w:rsidRPr="00000000" w14:paraId="00000041">
      <w:pPr>
        <w:spacing w:before="240" w:line="240" w:lineRule="auto"/>
        <w:ind w:left="720" w:hanging="360"/>
        <w:rPr>
          <w:sz w:val="24"/>
          <w:szCs w:val="24"/>
        </w:rPr>
      </w:pPr>
      <w:r w:rsidDel="00000000" w:rsidR="00000000" w:rsidRPr="00000000">
        <w:rPr>
          <w:sz w:val="24"/>
          <w:szCs w:val="24"/>
          <w:rtl w:val="0"/>
        </w:rPr>
        <w:t xml:space="preserve">Where appropriate, the Welfare Officer may seek advice or make a referral to:</w:t>
      </w:r>
    </w:p>
    <w:p w:rsidR="00000000" w:rsidDel="00000000" w:rsidP="00000000" w:rsidRDefault="00000000" w:rsidRPr="00000000" w14:paraId="00000042">
      <w:pPr>
        <w:numPr>
          <w:ilvl w:val="0"/>
          <w:numId w:val="3"/>
        </w:numPr>
        <w:spacing w:after="0" w:before="240" w:line="240" w:lineRule="auto"/>
        <w:ind w:left="720" w:hanging="360"/>
        <w:rPr>
          <w:sz w:val="24"/>
          <w:szCs w:val="24"/>
        </w:rPr>
      </w:pPr>
      <w:r w:rsidDel="00000000" w:rsidR="00000000" w:rsidRPr="00000000">
        <w:rPr>
          <w:sz w:val="24"/>
          <w:szCs w:val="24"/>
          <w:rtl w:val="0"/>
        </w:rPr>
        <w:t xml:space="preserve">British Gymnastics;</w:t>
      </w:r>
    </w:p>
    <w:p w:rsidR="00000000" w:rsidDel="00000000" w:rsidP="00000000" w:rsidRDefault="00000000" w:rsidRPr="00000000" w14:paraId="00000043">
      <w:pPr>
        <w:numPr>
          <w:ilvl w:val="0"/>
          <w:numId w:val="3"/>
        </w:numPr>
        <w:spacing w:after="0" w:before="0" w:line="240" w:lineRule="auto"/>
        <w:ind w:left="720" w:hanging="360"/>
        <w:rPr>
          <w:sz w:val="24"/>
          <w:szCs w:val="24"/>
        </w:rPr>
      </w:pPr>
      <w:r w:rsidDel="00000000" w:rsidR="00000000" w:rsidRPr="00000000">
        <w:rPr>
          <w:sz w:val="24"/>
          <w:szCs w:val="24"/>
          <w:rtl w:val="0"/>
        </w:rPr>
        <w:t xml:space="preserve">Children's Services;</w:t>
      </w:r>
    </w:p>
    <w:p w:rsidR="00000000" w:rsidDel="00000000" w:rsidP="00000000" w:rsidRDefault="00000000" w:rsidRPr="00000000" w14:paraId="00000044">
      <w:pPr>
        <w:numPr>
          <w:ilvl w:val="0"/>
          <w:numId w:val="3"/>
        </w:numPr>
        <w:spacing w:after="0" w:before="0" w:line="240" w:lineRule="auto"/>
        <w:ind w:left="720" w:hanging="360"/>
        <w:rPr>
          <w:sz w:val="24"/>
          <w:szCs w:val="24"/>
        </w:rPr>
      </w:pPr>
      <w:r w:rsidDel="00000000" w:rsidR="00000000" w:rsidRPr="00000000">
        <w:rPr>
          <w:sz w:val="24"/>
          <w:szCs w:val="24"/>
          <w:rtl w:val="0"/>
        </w:rPr>
        <w:t xml:space="preserve">The Police; or</w:t>
      </w:r>
    </w:p>
    <w:p w:rsidR="00000000" w:rsidDel="00000000" w:rsidP="00000000" w:rsidRDefault="00000000" w:rsidRPr="00000000" w14:paraId="00000045">
      <w:pPr>
        <w:numPr>
          <w:ilvl w:val="0"/>
          <w:numId w:val="3"/>
        </w:numPr>
        <w:spacing w:after="240" w:before="0" w:line="240" w:lineRule="auto"/>
        <w:ind w:left="720" w:hanging="360"/>
        <w:rPr>
          <w:sz w:val="24"/>
          <w:szCs w:val="24"/>
        </w:rPr>
      </w:pPr>
      <w:r w:rsidDel="00000000" w:rsidR="00000000" w:rsidRPr="00000000">
        <w:rPr>
          <w:sz w:val="24"/>
          <w:szCs w:val="24"/>
          <w:rtl w:val="0"/>
        </w:rPr>
        <w:t xml:space="preserve">Other relevant statutory agencies.</w:t>
      </w:r>
    </w:p>
    <w:p w:rsidR="00000000" w:rsidDel="00000000" w:rsidP="00000000" w:rsidRDefault="00000000" w:rsidRPr="00000000" w14:paraId="00000046">
      <w:pPr>
        <w:spacing w:before="240" w:line="240" w:lineRule="auto"/>
        <w:ind w:left="720" w:hanging="360"/>
        <w:rPr>
          <w:sz w:val="24"/>
          <w:szCs w:val="24"/>
        </w:rPr>
      </w:pPr>
      <w:r w:rsidDel="00000000" w:rsidR="00000000" w:rsidRPr="00000000">
        <w:rPr>
          <w:sz w:val="24"/>
          <w:szCs w:val="24"/>
          <w:rtl w:val="0"/>
        </w:rPr>
        <w:t xml:space="preserve">Where a child or adult is believed to be at immediate risk of harm, emergency services should be contacted immediately by calling </w:t>
      </w:r>
      <w:r w:rsidDel="00000000" w:rsidR="00000000" w:rsidRPr="00000000">
        <w:rPr>
          <w:b w:val="1"/>
          <w:bCs w:val="1"/>
          <w:sz w:val="24"/>
          <w:szCs w:val="24"/>
          <w:rtl w:val="0"/>
        </w:rPr>
        <w:t xml:space="preserve">999</w:t>
      </w:r>
      <w:r w:rsidDel="00000000" w:rsidR="00000000" w:rsidRPr="00000000">
        <w:rPr>
          <w:sz w:val="24"/>
          <w:szCs w:val="24"/>
          <w:rtl w:val="0"/>
        </w:rPr>
        <w:t xml:space="preserve">. This should not be delayed whilst attempting to contact a Welfare Officer.</w:t>
      </w:r>
    </w:p>
    <w:p w:rsidR="00000000" w:rsidDel="00000000" w:rsidP="00000000" w:rsidRDefault="00000000" w:rsidRPr="00000000" w14:paraId="00000047">
      <w:pPr>
        <w:spacing w:before="240" w:line="240" w:lineRule="auto"/>
        <w:ind w:left="720" w:hanging="360"/>
        <w:rPr>
          <w:sz w:val="24"/>
          <w:szCs w:val="24"/>
        </w:rPr>
      </w:pPr>
      <w:r w:rsidDel="00000000" w:rsidR="00000000" w:rsidRPr="00000000">
        <w:rPr>
          <w:sz w:val="24"/>
          <w:szCs w:val="24"/>
          <w:rtl w:val="0"/>
        </w:rPr>
        <w:t xml:space="preserve">The Welfare Officer will maintain confidential safeguarding records, monitor the outcome of any referrals and ensure appropriate follow-up action is taken where required.</w:t>
      </w:r>
    </w:p>
    <w:p w:rsidR="00000000" w:rsidDel="00000000" w:rsidP="00000000" w:rsidRDefault="00000000" w:rsidRPr="00000000" w14:paraId="00000048">
      <w:pPr>
        <w:spacing w:before="240" w:line="240" w:lineRule="auto"/>
        <w:ind w:left="720" w:hanging="360"/>
        <w:rPr>
          <w:sz w:val="24"/>
          <w:szCs w:val="24"/>
        </w:rPr>
      </w:pPr>
      <w:r w:rsidDel="00000000" w:rsidR="00000000" w:rsidRPr="00000000">
        <w:rPr>
          <w:sz w:val="24"/>
          <w:szCs w:val="24"/>
          <w:rtl w:val="0"/>
        </w:rPr>
        <w:t xml:space="preserve">All safeguarding concerns will be handled confidentially and information will only be shared with those who need to know in order to safeguard the individual concerned or fulfil legal and safeguarding responsibilities.</w:t>
      </w:r>
    </w:p>
    <w:p w:rsidR="00000000" w:rsidDel="00000000" w:rsidP="00000000" w:rsidRDefault="00000000" w:rsidRPr="00000000" w14:paraId="00000049">
      <w:pPr>
        <w:spacing w:before="240" w:line="240" w:lineRule="auto"/>
        <w:jc w:val="center"/>
        <w:rPr>
          <w:sz w:val="24"/>
          <w:szCs w:val="24"/>
        </w:rPr>
      </w:pPr>
      <w:r w:rsidDel="00000000" w:rsidR="00000000" w:rsidRPr="00000000">
        <w:rPr>
          <w:b w:val="1"/>
          <w:bCs w:val="1"/>
          <w:sz w:val="24"/>
          <w:szCs w:val="24"/>
          <w:rtl w:val="0"/>
        </w:rPr>
        <w:t xml:space="preserve">The Welfare Officer’s role is to receive the concern, assess the immediate risk, make a record, seek advice where appropriate and refer to the correct agency.</w:t>
      </w:r>
      <w:r w:rsidDel="00000000" w:rsidR="00000000" w:rsidRPr="00000000">
        <w:rPr>
          <w:rtl w:val="0"/>
        </w:rPr>
      </w:r>
    </w:p>
    <w:p w:rsidR="00000000" w:rsidDel="00000000" w:rsidP="00000000" w:rsidRDefault="00000000" w:rsidRPr="00000000" w14:paraId="0000004A">
      <w:pPr>
        <w:spacing w:line="240" w:lineRule="auto"/>
        <w:jc w:val="cente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spacing w:before="240" w:line="240" w:lineRule="auto"/>
        <w:rPr>
          <w:b w:val="1"/>
          <w:bCs w:val="1"/>
          <w:sz w:val="24"/>
          <w:szCs w:val="24"/>
        </w:rPr>
      </w:pPr>
      <w:r w:rsidDel="00000000" w:rsidR="00000000" w:rsidRPr="00000000">
        <w:rPr>
          <w:b w:val="1"/>
          <w:bCs w:val="1"/>
          <w:sz w:val="24"/>
          <w:szCs w:val="24"/>
          <w:rtl w:val="0"/>
        </w:rPr>
        <w:t xml:space="preserve">Contacts</w:t>
      </w:r>
    </w:p>
    <w:tbl>
      <w:tblPr>
        <w:tblStyle w:val="Table1"/>
        <w:tblW w:w="9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60"/>
        <w:gridCol w:w="5535"/>
        <w:tblGridChange w:id="0">
          <w:tblGrid>
            <w:gridCol w:w="4260"/>
            <w:gridCol w:w="5535"/>
          </w:tblGrid>
        </w:tblGridChange>
      </w:tblGrid>
      <w:tr>
        <w:trPr>
          <w:cantSplit w:val="0"/>
          <w:trHeight w:val="169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C">
            <w:pPr>
              <w:spacing w:before="240" w:line="240" w:lineRule="auto"/>
              <w:rPr>
                <w:b w:val="1"/>
                <w:bCs w:val="1"/>
                <w:sz w:val="24"/>
                <w:szCs w:val="24"/>
              </w:rPr>
            </w:pPr>
            <w:r w:rsidDel="00000000" w:rsidR="00000000" w:rsidRPr="00000000">
              <w:rPr>
                <w:b w:val="1"/>
                <w:bCs w:val="1"/>
                <w:sz w:val="24"/>
                <w:szCs w:val="24"/>
                <w:rtl w:val="0"/>
              </w:rPr>
              <w:t xml:space="preserve">Welfare Officers</w:t>
            </w:r>
          </w:p>
          <w:p w:rsidR="00000000" w:rsidDel="00000000" w:rsidP="00000000" w:rsidRDefault="00000000" w:rsidRPr="00000000" w14:paraId="0000004D">
            <w:pPr>
              <w:spacing w:line="240" w:lineRule="auto"/>
              <w:rPr>
                <w:sz w:val="24"/>
                <w:szCs w:val="24"/>
              </w:rPr>
            </w:pPr>
            <w:r w:rsidDel="00000000" w:rsidR="00000000" w:rsidRPr="00000000">
              <w:rPr>
                <w:sz w:val="24"/>
                <w:szCs w:val="24"/>
                <w:rtl w:val="0"/>
              </w:rPr>
              <w:t xml:space="preserve">Samantha Mulcahy</w:t>
            </w:r>
          </w:p>
          <w:p w:rsidR="00000000" w:rsidDel="00000000" w:rsidP="00000000" w:rsidRDefault="00000000" w:rsidRPr="00000000" w14:paraId="0000004E">
            <w:pPr>
              <w:spacing w:line="240" w:lineRule="auto"/>
              <w:rPr>
                <w:sz w:val="24"/>
                <w:szCs w:val="24"/>
              </w:rPr>
            </w:pPr>
            <w:r w:rsidDel="00000000" w:rsidR="00000000" w:rsidRPr="00000000">
              <w:rPr>
                <w:sz w:val="24"/>
                <w:szCs w:val="24"/>
                <w:rtl w:val="0"/>
              </w:rPr>
              <w:t xml:space="preserve">Holly Frew</w:t>
            </w:r>
          </w:p>
          <w:p w:rsidR="00000000" w:rsidDel="00000000" w:rsidP="00000000" w:rsidRDefault="00000000" w:rsidRPr="00000000" w14:paraId="0000004F">
            <w:pPr>
              <w:spacing w:line="240" w:lineRule="auto"/>
              <w:rPr>
                <w:sz w:val="24"/>
                <w:szCs w:val="24"/>
              </w:rPr>
            </w:pPr>
            <w:r w:rsidDel="00000000" w:rsidR="00000000" w:rsidRPr="00000000">
              <w:rPr>
                <w:sz w:val="24"/>
                <w:szCs w:val="24"/>
                <w:rtl w:val="0"/>
              </w:rPr>
              <w:t xml:space="preserve">Shelley Vann</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0">
            <w:pPr>
              <w:spacing w:line="240" w:lineRule="auto"/>
              <w:rPr>
                <w:sz w:val="24"/>
                <w:szCs w:val="24"/>
              </w:rPr>
            </w:pPr>
            <w:r w:rsidDel="00000000" w:rsidR="00000000" w:rsidRPr="00000000">
              <w:rPr>
                <w:rtl w:val="0"/>
              </w:rPr>
            </w:r>
          </w:p>
          <w:p w:rsidR="00000000" w:rsidDel="00000000" w:rsidP="00000000" w:rsidRDefault="00000000" w:rsidRPr="00000000" w14:paraId="00000051">
            <w:pPr>
              <w:spacing w:line="240" w:lineRule="auto"/>
              <w:rPr>
                <w:sz w:val="24"/>
                <w:szCs w:val="24"/>
                <w:u w:val="single"/>
              </w:rPr>
            </w:pPr>
            <w:hyperlink r:id="rId8">
              <w:r w:rsidDel="00000000" w:rsidR="00000000" w:rsidRPr="00000000">
                <w:rPr>
                  <w:color w:val="1155cc"/>
                  <w:sz w:val="24"/>
                  <w:szCs w:val="24"/>
                  <w:u w:val="single"/>
                  <w:rtl w:val="0"/>
                </w:rPr>
                <w:t xml:space="preserve">risingphoenixwelfare@gmail.com</w:t>
              </w:r>
            </w:hyperlink>
            <w:r w:rsidDel="00000000" w:rsidR="00000000" w:rsidRPr="00000000">
              <w:rPr>
                <w:sz w:val="24"/>
                <w:szCs w:val="24"/>
                <w:u w:val="single"/>
                <w:rtl w:val="0"/>
              </w:rPr>
              <w:t xml:space="preserve"> </w:t>
            </w:r>
          </w:p>
          <w:p w:rsidR="00000000" w:rsidDel="00000000" w:rsidP="00000000" w:rsidRDefault="00000000" w:rsidRPr="00000000" w14:paraId="00000052">
            <w:pPr>
              <w:spacing w:line="240" w:lineRule="auto"/>
              <w:rPr>
                <w:sz w:val="24"/>
                <w:szCs w:val="24"/>
              </w:rPr>
            </w:pPr>
            <w:r w:rsidDel="00000000" w:rsidR="00000000" w:rsidRPr="00000000">
              <w:rPr>
                <w:sz w:val="24"/>
                <w:szCs w:val="24"/>
                <w:rtl w:val="0"/>
              </w:rPr>
              <w:tab/>
            </w:r>
          </w:p>
        </w:tc>
      </w:tr>
      <w:tr>
        <w:trPr>
          <w:cantSplit w:val="0"/>
          <w:trHeight w:val="9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3">
            <w:pPr>
              <w:spacing w:before="240" w:line="240" w:lineRule="auto"/>
              <w:rPr>
                <w:b w:val="1"/>
                <w:bCs w:val="1"/>
                <w:sz w:val="24"/>
                <w:szCs w:val="24"/>
              </w:rPr>
            </w:pPr>
            <w:r w:rsidDel="00000000" w:rsidR="00000000" w:rsidRPr="00000000">
              <w:rPr>
                <w:b w:val="1"/>
                <w:bCs w:val="1"/>
                <w:sz w:val="24"/>
                <w:szCs w:val="24"/>
                <w:rtl w:val="0"/>
              </w:rPr>
              <w:t xml:space="preserve">Northwest Region Welfare Officer</w:t>
            </w:r>
          </w:p>
          <w:p w:rsidR="00000000" w:rsidDel="00000000" w:rsidP="00000000" w:rsidRDefault="00000000" w:rsidRPr="00000000" w14:paraId="00000054">
            <w:pPr>
              <w:spacing w:line="240" w:lineRule="auto"/>
              <w:rPr>
                <w:sz w:val="24"/>
                <w:szCs w:val="24"/>
              </w:rPr>
            </w:pPr>
            <w:r w:rsidDel="00000000" w:rsidR="00000000" w:rsidRPr="00000000">
              <w:rPr>
                <w:sz w:val="24"/>
                <w:szCs w:val="24"/>
                <w:rtl w:val="0"/>
              </w:rPr>
              <w:t xml:space="preserve">Mandy Horsefield</w:t>
            </w:r>
          </w:p>
          <w:p w:rsidR="00000000" w:rsidDel="00000000" w:rsidP="00000000" w:rsidRDefault="00000000" w:rsidRPr="00000000" w14:paraId="00000055">
            <w:pPr>
              <w:spacing w:line="240" w:lineRule="auto"/>
              <w:rPr>
                <w:sz w:val="24"/>
                <w:szCs w:val="24"/>
              </w:rPr>
            </w:pPr>
            <w:r w:rsidDel="00000000" w:rsidR="00000000" w:rsidRPr="00000000">
              <w:rPr>
                <w:sz w:val="24"/>
                <w:szCs w:val="24"/>
                <w:rtl w:val="0"/>
              </w:rPr>
              <w:tab/>
              <w:tab/>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6">
            <w:pPr>
              <w:spacing w:before="240" w:line="240" w:lineRule="auto"/>
              <w:rPr>
                <w:color w:val="1155cc"/>
                <w:sz w:val="24"/>
                <w:szCs w:val="24"/>
                <w:u w:val="single"/>
              </w:rPr>
            </w:pPr>
            <w:hyperlink r:id="rId9">
              <w:r w:rsidDel="00000000" w:rsidR="00000000" w:rsidRPr="00000000">
                <w:rPr>
                  <w:color w:val="1155cc"/>
                  <w:sz w:val="24"/>
                  <w:szCs w:val="24"/>
                  <w:u w:val="single"/>
                  <w:rtl w:val="0"/>
                </w:rPr>
                <w:t xml:space="preserve">northwest.rwo@british-gymnastics.org</w:t>
              </w:r>
            </w:hyperlink>
            <w:r w:rsidDel="00000000" w:rsidR="00000000" w:rsidRPr="00000000">
              <w:rPr>
                <w:rtl w:val="0"/>
              </w:rPr>
            </w:r>
          </w:p>
          <w:p w:rsidR="00000000" w:rsidDel="00000000" w:rsidP="00000000" w:rsidRDefault="00000000" w:rsidRPr="00000000" w14:paraId="00000057">
            <w:pPr>
              <w:spacing w:line="240" w:lineRule="auto"/>
              <w:rPr>
                <w:sz w:val="24"/>
                <w:szCs w:val="24"/>
              </w:rPr>
            </w:pPr>
            <w:r w:rsidDel="00000000" w:rsidR="00000000" w:rsidRPr="00000000">
              <w:rPr>
                <w:sz w:val="24"/>
                <w:szCs w:val="24"/>
                <w:rtl w:val="0"/>
              </w:rPr>
              <w:tab/>
              <w:tab/>
            </w:r>
          </w:p>
        </w:tc>
      </w:tr>
      <w:tr>
        <w:trPr>
          <w:cantSplit w:val="0"/>
          <w:trHeight w:val="9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8">
            <w:pPr>
              <w:spacing w:before="240" w:line="240" w:lineRule="auto"/>
              <w:rPr>
                <w:b w:val="1"/>
                <w:bCs w:val="1"/>
                <w:sz w:val="24"/>
                <w:szCs w:val="24"/>
              </w:rPr>
            </w:pPr>
            <w:r w:rsidDel="00000000" w:rsidR="00000000" w:rsidRPr="00000000">
              <w:rPr>
                <w:b w:val="1"/>
                <w:bCs w:val="1"/>
                <w:sz w:val="24"/>
                <w:szCs w:val="24"/>
                <w:rtl w:val="0"/>
              </w:rPr>
              <w:t xml:space="preserve">British Gymnastics</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9">
            <w:pPr>
              <w:spacing w:before="240" w:line="240" w:lineRule="auto"/>
              <w:rPr>
                <w:sz w:val="24"/>
                <w:szCs w:val="24"/>
              </w:rPr>
            </w:pPr>
            <w:hyperlink r:id="rId10">
              <w:r w:rsidDel="00000000" w:rsidR="00000000" w:rsidRPr="00000000">
                <w:rPr>
                  <w:color w:val="1155cc"/>
                  <w:sz w:val="24"/>
                  <w:szCs w:val="24"/>
                  <w:u w:val="single"/>
                  <w:rtl w:val="0"/>
                </w:rPr>
                <w:t xml:space="preserve">https://www.british-gymnastics.org/safe-and-fair-sport/policies-procedures</w:t>
              </w:r>
            </w:hyperlink>
            <w:r w:rsidDel="00000000" w:rsidR="00000000" w:rsidRPr="00000000">
              <w:rPr>
                <w:rtl w:val="0"/>
              </w:rPr>
            </w:r>
          </w:p>
          <w:p w:rsidR="00000000" w:rsidDel="00000000" w:rsidP="00000000" w:rsidRDefault="00000000" w:rsidRPr="00000000" w14:paraId="0000005A">
            <w:pPr>
              <w:spacing w:before="240" w:line="240" w:lineRule="auto"/>
              <w:rPr>
                <w:sz w:val="24"/>
                <w:szCs w:val="24"/>
              </w:rPr>
            </w:pPr>
            <w:hyperlink r:id="rId11">
              <w:r w:rsidDel="00000000" w:rsidR="00000000" w:rsidRPr="00000000">
                <w:rPr>
                  <w:color w:val="1155cc"/>
                  <w:sz w:val="24"/>
                  <w:szCs w:val="24"/>
                  <w:u w:val="single"/>
                  <w:rtl w:val="0"/>
                </w:rPr>
                <w:t xml:space="preserve">welfareandsafesport@british-gymnastics.org</w:t>
              </w:r>
            </w:hyperlink>
            <w:r w:rsidDel="00000000" w:rsidR="00000000" w:rsidRPr="00000000">
              <w:rPr>
                <w:rtl w:val="0"/>
              </w:rPr>
            </w:r>
          </w:p>
          <w:p w:rsidR="00000000" w:rsidDel="00000000" w:rsidP="00000000" w:rsidRDefault="00000000" w:rsidRPr="00000000" w14:paraId="0000005B">
            <w:pPr>
              <w:spacing w:before="240" w:line="240" w:lineRule="auto"/>
              <w:rPr>
                <w:sz w:val="24"/>
                <w:szCs w:val="24"/>
              </w:rPr>
            </w:pPr>
            <w:hyperlink r:id="rId12">
              <w:r w:rsidDel="00000000" w:rsidR="00000000" w:rsidRPr="00000000">
                <w:rPr>
                  <w:color w:val="1155cc"/>
                  <w:sz w:val="24"/>
                  <w:szCs w:val="24"/>
                  <w:u w:val="single"/>
                  <w:rtl w:val="0"/>
                </w:rPr>
                <w:t xml:space="preserve">bgcommunications@british-gymastics.org</w:t>
              </w:r>
            </w:hyperlink>
            <w:r w:rsidDel="00000000" w:rsidR="00000000" w:rsidRPr="00000000">
              <w:rPr>
                <w:rtl w:val="0"/>
              </w:rPr>
            </w:r>
          </w:p>
          <w:p w:rsidR="00000000" w:rsidDel="00000000" w:rsidP="00000000" w:rsidRDefault="00000000" w:rsidRPr="00000000" w14:paraId="0000005C">
            <w:pPr>
              <w:spacing w:before="240" w:line="240" w:lineRule="auto"/>
              <w:rPr>
                <w:sz w:val="24"/>
                <w:szCs w:val="24"/>
              </w:rPr>
            </w:pPr>
            <w:r w:rsidDel="00000000" w:rsidR="00000000" w:rsidRPr="00000000">
              <w:rPr>
                <w:rtl w:val="0"/>
              </w:rPr>
            </w:r>
          </w:p>
        </w:tc>
      </w:tr>
      <w:tr>
        <w:trPr>
          <w:cantSplit w:val="0"/>
          <w:trHeight w:val="9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D">
            <w:pPr>
              <w:pStyle w:val="Heading3"/>
              <w:keepNext w:val="0"/>
              <w:keepLines w:val="0"/>
              <w:spacing w:before="280" w:line="240" w:lineRule="auto"/>
              <w:rPr>
                <w:b w:val="1"/>
                <w:bCs w:val="1"/>
                <w:sz w:val="24"/>
                <w:szCs w:val="24"/>
              </w:rPr>
            </w:pPr>
            <w:bookmarkStart w:colFirst="0" w:colLast="0" w:name="_heading=h.jttkjmsvuh58" w:id="13"/>
            <w:bookmarkEnd w:id="13"/>
            <w:r w:rsidDel="00000000" w:rsidR="00000000" w:rsidRPr="00000000">
              <w:rPr>
                <w:b w:val="1"/>
                <w:bCs w:val="1"/>
                <w:color w:val="000000"/>
                <w:sz w:val="26"/>
                <w:szCs w:val="26"/>
                <w:rtl w:val="0"/>
              </w:rPr>
              <w:t xml:space="preserve">NSPCC Helpline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E">
            <w:pPr>
              <w:spacing w:after="240" w:before="240" w:line="240" w:lineRule="auto"/>
              <w:rPr>
                <w:sz w:val="24"/>
                <w:szCs w:val="24"/>
              </w:rPr>
            </w:pPr>
            <w:r w:rsidDel="00000000" w:rsidR="00000000" w:rsidRPr="00000000">
              <w:rPr>
                <w:sz w:val="24"/>
                <w:szCs w:val="24"/>
                <w:rtl w:val="0"/>
              </w:rPr>
              <w:t xml:space="preserve">0808 800 5000</w:t>
            </w:r>
          </w:p>
        </w:tc>
      </w:tr>
      <w:tr>
        <w:trPr>
          <w:cantSplit w:val="0"/>
          <w:trHeight w:val="9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F">
            <w:pPr>
              <w:pStyle w:val="Heading3"/>
              <w:keepNext w:val="0"/>
              <w:keepLines w:val="0"/>
              <w:spacing w:before="280" w:line="240" w:lineRule="auto"/>
              <w:rPr>
                <w:b w:val="1"/>
                <w:bCs w:val="1"/>
                <w:color w:val="000000"/>
                <w:sz w:val="26"/>
                <w:szCs w:val="26"/>
              </w:rPr>
            </w:pPr>
            <w:r w:rsidDel="00000000" w:rsidR="00000000" w:rsidRPr="00000000">
              <w:rPr>
                <w:b w:val="1"/>
                <w:bCs w:val="1"/>
                <w:color w:val="000000"/>
                <w:sz w:val="26"/>
                <w:szCs w:val="26"/>
                <w:rtl w:val="0"/>
              </w:rPr>
              <w:t xml:space="preserve">Emergency</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0">
            <w:pPr>
              <w:spacing w:after="240" w:before="240" w:line="240" w:lineRule="auto"/>
              <w:rPr>
                <w:sz w:val="24"/>
                <w:szCs w:val="24"/>
              </w:rPr>
            </w:pPr>
            <w:r w:rsidDel="00000000" w:rsidR="00000000" w:rsidRPr="00000000">
              <w:rPr>
                <w:sz w:val="24"/>
                <w:szCs w:val="24"/>
                <w:rtl w:val="0"/>
              </w:rPr>
              <w:t xml:space="preserve">999</w:t>
            </w:r>
          </w:p>
        </w:tc>
      </w:tr>
    </w:tbl>
    <w:p w:rsidR="00000000" w:rsidDel="00000000" w:rsidP="00000000" w:rsidRDefault="00000000" w:rsidRPr="00000000" w14:paraId="00000061">
      <w:pPr>
        <w:pStyle w:val="Heading2"/>
        <w:keepNext w:val="0"/>
        <w:widowControl w:val="0"/>
        <w:spacing w:after="0" w:before="0" w:line="240" w:lineRule="auto"/>
        <w:rPr>
          <w:b w:val="1"/>
          <w:bCs w:val="1"/>
          <w:sz w:val="24"/>
          <w:szCs w:val="24"/>
        </w:rPr>
      </w:pPr>
      <w:bookmarkStart w:colFirst="0" w:colLast="0" w:name="_heading=h.xps3x9j5z6hp" w:id="14"/>
      <w:bookmarkEnd w:id="14"/>
      <w:r w:rsidDel="00000000" w:rsidR="00000000" w:rsidRPr="00000000">
        <w:rPr>
          <w:rtl w:val="0"/>
        </w:rPr>
      </w:r>
    </w:p>
    <w:p w:rsidR="00000000" w:rsidDel="00000000" w:rsidP="00000000" w:rsidRDefault="00000000" w:rsidRPr="00000000" w14:paraId="00000062">
      <w:pPr>
        <w:pStyle w:val="Heading2"/>
        <w:keepNext w:val="0"/>
        <w:widowControl w:val="0"/>
        <w:spacing w:after="0" w:before="0" w:line="240" w:lineRule="auto"/>
        <w:rPr>
          <w:b w:val="1"/>
          <w:bCs w:val="1"/>
          <w:sz w:val="24"/>
          <w:szCs w:val="24"/>
        </w:rPr>
      </w:pPr>
      <w:bookmarkStart w:colFirst="0" w:colLast="0" w:name="_heading=h.24mobi3oq0yv" w:id="15"/>
      <w:bookmarkEnd w:id="15"/>
      <w:r w:rsidDel="00000000" w:rsidR="00000000" w:rsidRPr="00000000">
        <w:pict>
          <v:rect style="width:0.0pt;height:1.5pt" o:hr="t" o:hrstd="t" o:hralign="center" fillcolor="#A0A0A0" stroked="f"/>
        </w:pict>
      </w:r>
      <w:r w:rsidDel="00000000" w:rsidR="00000000" w:rsidRPr="00000000">
        <w:rPr>
          <w:b w:val="1"/>
          <w:bCs w:val="1"/>
          <w:sz w:val="24"/>
          <w:szCs w:val="24"/>
          <w:rtl w:val="0"/>
        </w:rPr>
        <w:t xml:space="preserve">Related Documents</w:t>
      </w:r>
    </w:p>
    <w:p w:rsidR="00000000" w:rsidDel="00000000" w:rsidP="00000000" w:rsidRDefault="00000000" w:rsidRPr="00000000" w14:paraId="00000063">
      <w:pPr>
        <w:numPr>
          <w:ilvl w:val="0"/>
          <w:numId w:val="8"/>
        </w:numPr>
        <w:spacing w:line="240" w:lineRule="auto"/>
        <w:ind w:left="720" w:hanging="360"/>
        <w:rPr>
          <w:sz w:val="24"/>
          <w:szCs w:val="24"/>
        </w:rPr>
      </w:pPr>
      <w:r w:rsidDel="00000000" w:rsidR="00000000" w:rsidRPr="00000000">
        <w:rPr>
          <w:sz w:val="24"/>
          <w:szCs w:val="24"/>
          <w:rtl w:val="0"/>
        </w:rPr>
        <w:t xml:space="preserve">Staff Handbook</w:t>
      </w:r>
    </w:p>
    <w:p w:rsidR="00000000" w:rsidDel="00000000" w:rsidP="00000000" w:rsidRDefault="00000000" w:rsidRPr="00000000" w14:paraId="00000064">
      <w:pPr>
        <w:numPr>
          <w:ilvl w:val="0"/>
          <w:numId w:val="8"/>
        </w:numPr>
        <w:spacing w:line="240" w:lineRule="auto"/>
        <w:ind w:left="720" w:hanging="360"/>
        <w:rPr>
          <w:sz w:val="24"/>
          <w:szCs w:val="24"/>
        </w:rPr>
      </w:pPr>
      <w:r w:rsidDel="00000000" w:rsidR="00000000" w:rsidRPr="00000000">
        <w:rPr>
          <w:sz w:val="24"/>
          <w:szCs w:val="24"/>
          <w:rtl w:val="0"/>
        </w:rPr>
        <w:t xml:space="preserve">Staff &amp; Volunteer Code of Conduct</w:t>
      </w:r>
    </w:p>
    <w:p w:rsidR="00000000" w:rsidDel="00000000" w:rsidP="00000000" w:rsidRDefault="00000000" w:rsidRPr="00000000" w14:paraId="00000065">
      <w:pPr>
        <w:numPr>
          <w:ilvl w:val="0"/>
          <w:numId w:val="8"/>
        </w:numPr>
        <w:spacing w:line="240" w:lineRule="auto"/>
        <w:ind w:left="720" w:hanging="360"/>
        <w:rPr>
          <w:sz w:val="24"/>
          <w:szCs w:val="24"/>
        </w:rPr>
      </w:pPr>
      <w:r w:rsidDel="00000000" w:rsidR="00000000" w:rsidRPr="00000000">
        <w:rPr>
          <w:sz w:val="24"/>
          <w:szCs w:val="24"/>
          <w:rtl w:val="0"/>
        </w:rPr>
        <w:t xml:space="preserve">Safe Recruitment Policy</w:t>
      </w:r>
    </w:p>
    <w:p w:rsidR="00000000" w:rsidDel="00000000" w:rsidP="00000000" w:rsidRDefault="00000000" w:rsidRPr="00000000" w14:paraId="00000066">
      <w:pPr>
        <w:numPr>
          <w:ilvl w:val="0"/>
          <w:numId w:val="8"/>
        </w:numPr>
        <w:spacing w:line="240" w:lineRule="auto"/>
        <w:ind w:left="720" w:hanging="360"/>
        <w:rPr>
          <w:sz w:val="24"/>
          <w:szCs w:val="24"/>
        </w:rPr>
      </w:pPr>
      <w:r w:rsidDel="00000000" w:rsidR="00000000" w:rsidRPr="00000000">
        <w:rPr>
          <w:sz w:val="24"/>
          <w:szCs w:val="24"/>
          <w:rtl w:val="0"/>
        </w:rPr>
        <w:t xml:space="preserve">Anti-Bullying Policy</w:t>
      </w:r>
    </w:p>
    <w:p w:rsidR="00000000" w:rsidDel="00000000" w:rsidP="00000000" w:rsidRDefault="00000000" w:rsidRPr="00000000" w14:paraId="00000067">
      <w:pPr>
        <w:numPr>
          <w:ilvl w:val="0"/>
          <w:numId w:val="8"/>
        </w:numPr>
        <w:spacing w:line="240" w:lineRule="auto"/>
        <w:ind w:left="720" w:hanging="360"/>
        <w:rPr>
          <w:sz w:val="24"/>
          <w:szCs w:val="24"/>
        </w:rPr>
      </w:pPr>
      <w:r w:rsidDel="00000000" w:rsidR="00000000" w:rsidRPr="00000000">
        <w:rPr>
          <w:sz w:val="24"/>
          <w:szCs w:val="24"/>
          <w:rtl w:val="0"/>
        </w:rPr>
        <w:t xml:space="preserve">Social Media Policy</w:t>
      </w:r>
    </w:p>
    <w:p w:rsidR="00000000" w:rsidDel="00000000" w:rsidP="00000000" w:rsidRDefault="00000000" w:rsidRPr="00000000" w14:paraId="00000068">
      <w:pPr>
        <w:numPr>
          <w:ilvl w:val="0"/>
          <w:numId w:val="8"/>
        </w:numPr>
        <w:spacing w:line="240" w:lineRule="auto"/>
        <w:ind w:left="720" w:hanging="360"/>
        <w:rPr>
          <w:sz w:val="24"/>
          <w:szCs w:val="24"/>
        </w:rPr>
      </w:pPr>
      <w:r w:rsidDel="00000000" w:rsidR="00000000" w:rsidRPr="00000000">
        <w:rPr>
          <w:sz w:val="24"/>
          <w:szCs w:val="24"/>
          <w:rtl w:val="0"/>
        </w:rPr>
        <w:t xml:space="preserve">Equality, Diversity &amp; Inclusion Policy</w:t>
      </w:r>
    </w:p>
    <w:p w:rsidR="00000000" w:rsidDel="00000000" w:rsidP="00000000" w:rsidRDefault="00000000" w:rsidRPr="00000000" w14:paraId="00000069">
      <w:pPr>
        <w:numPr>
          <w:ilvl w:val="0"/>
          <w:numId w:val="8"/>
        </w:numPr>
        <w:spacing w:line="240" w:lineRule="auto"/>
        <w:ind w:left="720" w:hanging="360"/>
        <w:rPr>
          <w:sz w:val="24"/>
          <w:szCs w:val="24"/>
        </w:rPr>
      </w:pPr>
      <w:r w:rsidDel="00000000" w:rsidR="00000000" w:rsidRPr="00000000">
        <w:rPr>
          <w:sz w:val="24"/>
          <w:szCs w:val="24"/>
          <w:rtl w:val="0"/>
        </w:rPr>
        <w:t xml:space="preserve">Complaints Procedure</w:t>
      </w:r>
    </w:p>
    <w:p w:rsidR="00000000" w:rsidDel="00000000" w:rsidP="00000000" w:rsidRDefault="00000000" w:rsidRPr="00000000" w14:paraId="0000006A">
      <w:pPr>
        <w:numPr>
          <w:ilvl w:val="0"/>
          <w:numId w:val="8"/>
        </w:numPr>
        <w:spacing w:line="240" w:lineRule="auto"/>
        <w:ind w:left="720" w:hanging="360"/>
        <w:rPr>
          <w:sz w:val="24"/>
          <w:szCs w:val="24"/>
        </w:rPr>
      </w:pPr>
      <w:r w:rsidDel="00000000" w:rsidR="00000000" w:rsidRPr="00000000">
        <w:rPr>
          <w:sz w:val="24"/>
          <w:szCs w:val="24"/>
          <w:rtl w:val="0"/>
        </w:rPr>
        <w:t xml:space="preserve">Whistleblowing Policy</w:t>
      </w:r>
    </w:p>
    <w:p w:rsidR="00000000" w:rsidDel="00000000" w:rsidP="00000000" w:rsidRDefault="00000000" w:rsidRPr="00000000" w14:paraId="0000006B">
      <w:pPr>
        <w:numPr>
          <w:ilvl w:val="0"/>
          <w:numId w:val="8"/>
        </w:numPr>
        <w:spacing w:line="240" w:lineRule="auto"/>
        <w:ind w:left="720" w:hanging="360"/>
        <w:rPr>
          <w:sz w:val="24"/>
          <w:szCs w:val="24"/>
        </w:rPr>
      </w:pPr>
      <w:r w:rsidDel="00000000" w:rsidR="00000000" w:rsidRPr="00000000">
        <w:rPr>
          <w:sz w:val="24"/>
          <w:szCs w:val="24"/>
          <w:rtl w:val="0"/>
        </w:rPr>
        <w:t xml:space="preserve">British Gymnastics Safeguarding Policies</w:t>
      </w:r>
    </w:p>
    <w:p w:rsidR="00000000" w:rsidDel="00000000" w:rsidP="00000000" w:rsidRDefault="00000000" w:rsidRPr="00000000" w14:paraId="0000006C">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2"/>
        <w:keepNext w:val="0"/>
        <w:widowControl w:val="0"/>
        <w:spacing w:after="0" w:before="0" w:line="240" w:lineRule="auto"/>
        <w:rPr>
          <w:b w:val="1"/>
          <w:bCs w:val="1"/>
          <w:sz w:val="24"/>
          <w:szCs w:val="24"/>
        </w:rPr>
      </w:pPr>
      <w:bookmarkStart w:colFirst="0" w:colLast="0" w:name="_heading=h.8hkfksw9bejw" w:id="16"/>
      <w:bookmarkEnd w:id="16"/>
      <w:r w:rsidDel="00000000" w:rsidR="00000000" w:rsidRPr="00000000">
        <w:rPr>
          <w:rtl w:val="0"/>
        </w:rPr>
      </w:r>
    </w:p>
    <w:p w:rsidR="00000000" w:rsidDel="00000000" w:rsidP="00000000" w:rsidRDefault="00000000" w:rsidRPr="00000000" w14:paraId="0000006E">
      <w:pPr>
        <w:keepLines w:val="1"/>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6F">
      <w:pPr>
        <w:spacing w:line="240" w:lineRule="auto"/>
        <w:rPr>
          <w:sz w:val="24"/>
          <w:szCs w:val="24"/>
        </w:rPr>
      </w:pPr>
      <w:r w:rsidDel="00000000" w:rsidR="00000000" w:rsidRPr="00000000">
        <w:rPr>
          <w:rtl w:val="0"/>
        </w:rPr>
      </w:r>
    </w:p>
    <w:sectPr>
      <w:headerReference r:id="rId13" w:type="default"/>
      <w:footerReference r:id="rId14"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Version 1.0</w:t>
    </w:r>
  </w:p>
  <w:p w:rsidR="00000000" w:rsidDel="00000000" w:rsidP="00000000" w:rsidRDefault="00000000" w:rsidRPr="00000000" w14:paraId="00000074">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Approved by: Board of Directors </w:t>
    </w:r>
  </w:p>
  <w:p w:rsidR="00000000" w:rsidDel="00000000" w:rsidP="00000000" w:rsidRDefault="00000000" w:rsidRPr="00000000" w14:paraId="00000075">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Effective Date: July 2026</w:t>
    </w:r>
  </w:p>
  <w:p w:rsidR="00000000" w:rsidDel="00000000" w:rsidP="00000000" w:rsidRDefault="00000000" w:rsidRPr="00000000" w14:paraId="00000076">
    <w:pPr>
      <w:keepLines w:val="1"/>
      <w:widowControl w:val="0"/>
      <w:spacing w:line="240" w:lineRule="auto"/>
      <w:jc w:val="right"/>
      <w:rPr/>
    </w:pPr>
    <w:r w:rsidDel="00000000" w:rsidR="00000000" w:rsidRPr="00000000">
      <w:rPr>
        <w:b w:val="1"/>
        <w:bCs w:val="1"/>
        <w:sz w:val="24"/>
        <w:szCs w:val="24"/>
        <w:rtl w:val="0"/>
      </w:rPr>
      <w:t xml:space="preserve">Review Date: July 2027</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tabs>
        <w:tab w:val="center" w:leader="none" w:pos="4513"/>
        <w:tab w:val="right" w:leader="none" w:pos="9026"/>
      </w:tabs>
      <w:spacing w:line="240" w:lineRule="auto"/>
      <w:jc w:val="center"/>
      <w:rPr/>
    </w:pPr>
    <w:r w:rsidDel="00000000" w:rsidR="00000000" w:rsidRPr="00000000">
      <w:rPr>
        <w:b w:val="1"/>
        <w:bCs w:val="1"/>
        <w:u w:val="single"/>
        <w:rtl w:val="0"/>
      </w:rPr>
      <w:t xml:space="preserve">Rising Phoenix Gymnastics CIC - Safeguarding Policy</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welfareandsafesport@british-gymnastics.org" TargetMode="External"/><Relationship Id="rId10" Type="http://schemas.openxmlformats.org/officeDocument/2006/relationships/hyperlink" Target="https://www.british-gymnastics.org/safe-and-fair-sport/policies-procedures" TargetMode="External"/><Relationship Id="rId13" Type="http://schemas.openxmlformats.org/officeDocument/2006/relationships/header" Target="header1.xml"/><Relationship Id="rId12" Type="http://schemas.openxmlformats.org/officeDocument/2006/relationships/hyperlink" Target="mailto:bgcommunications@british-gymastic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orthwest.rwo@british-gymnastics.org"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risingphoenixwelfar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xpWABTLsKgDbi2A2CaSrz8H1QQ==">CgMxLjAyDmgudm43djBwcTUyYW4xMg5oLnlrMXNpNXZpYno0ZjIOaC4zMzlucHJvcTVhbjIyDmguNHl0ZmxxN3FwYTBqMg5oLnc4NmljYmMyZjc3MTIOaC4zcWM4aTJobWJyZHUyDmgub3ZmdnplbG9scXBzMg5oLnZyZ205ajh4bXdrdDIOaC42bHpocmh3dnAxZzcyDmguOGRuNjVpM3VneWhhMg5oLjh0MWh2Y2lyYnFpMDIOaC4yN3A5NmxiZDU1a2kyDmgudnVvbWVxOWxtcW0xMg5oLmp0dGtqbXN2dWg1ODIOaC54cHMzeDlqNXo2aHAyDmguMjRtb2JpM29xMHl2Mg5oLjhoa2Zrc3c5YmVqdzgAciExU0Zsb3ZNX192aXZWbjJwU0p0UTM0SXJZeDM4MS1Ub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